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A65E3" w14:textId="006D46F7" w:rsidR="005B25F7" w:rsidRPr="00716A9F" w:rsidRDefault="0088642A" w:rsidP="005B25F7">
      <w:pPr>
        <w:jc w:val="center"/>
        <w:rPr>
          <w:b/>
          <w:sz w:val="28"/>
          <w:lang w:val="es-ES"/>
        </w:rPr>
      </w:pPr>
      <w:r w:rsidRPr="00716A9F">
        <w:rPr>
          <w:b/>
          <w:sz w:val="28"/>
          <w:lang w:val="es-ES"/>
        </w:rPr>
        <w:t xml:space="preserve">Adaptabilidad –Proyecto  40 Retos </w:t>
      </w:r>
    </w:p>
    <w:p w14:paraId="59537D8B" w14:textId="77777777" w:rsidR="00374B67" w:rsidRPr="00716A9F" w:rsidRDefault="00374B67" w:rsidP="005B25F7">
      <w:pPr>
        <w:rPr>
          <w:lang w:val="es-ES"/>
        </w:rPr>
      </w:pPr>
    </w:p>
    <w:p w14:paraId="730433A8" w14:textId="77777777" w:rsidR="0088642A" w:rsidRPr="0088642A" w:rsidRDefault="0088642A" w:rsidP="0088642A">
      <w:pPr>
        <w:rPr>
          <w:lang w:val="es-ES"/>
        </w:rPr>
      </w:pPr>
      <w:r w:rsidRPr="0088642A">
        <w:rPr>
          <w:lang w:val="es-ES"/>
        </w:rPr>
        <w:t xml:space="preserve">El éxito de la aplicación inicial y el mantenimiento continuo de las mejoras de los procesos requiere superar la resistencia al cambio. </w:t>
      </w:r>
    </w:p>
    <w:p w14:paraId="033E9F08" w14:textId="77777777" w:rsidR="0088642A" w:rsidRPr="0088642A" w:rsidRDefault="0088642A" w:rsidP="0088642A">
      <w:pPr>
        <w:rPr>
          <w:lang w:val="es-ES"/>
        </w:rPr>
      </w:pPr>
      <w:r w:rsidRPr="0088642A">
        <w:rPr>
          <w:lang w:val="es-ES"/>
        </w:rPr>
        <w:t>La gestión de la resistencia al cambio y la adaptabilid</w:t>
      </w:r>
      <w:r w:rsidR="00180B7D">
        <w:rPr>
          <w:lang w:val="es-ES"/>
        </w:rPr>
        <w:t>ad se suele tratar en la form</w:t>
      </w:r>
      <w:r w:rsidRPr="0088642A">
        <w:rPr>
          <w:lang w:val="es-ES"/>
        </w:rPr>
        <w:t>ación, pero un problema de aprendizaje primordial al que se enfrentan la mayoría de las organizaciones es la falta de compr</w:t>
      </w:r>
      <w:r w:rsidR="00180B7D">
        <w:rPr>
          <w:lang w:val="es-ES"/>
        </w:rPr>
        <w:t>omiso y motivación en la form</w:t>
      </w:r>
      <w:r w:rsidRPr="0088642A">
        <w:rPr>
          <w:lang w:val="es-ES"/>
        </w:rPr>
        <w:t>ación basada en conferencias. Mediante el uso de simulaciones, ejercicios o juegos, los profesionales pueden dinamizar sus entornos de aprendizaje y mejorar la retención de conocimientos, las aptitudes y las aplicaciones. Esto hará que los miembros de la audiencia interactúen entre sí y con el contenido</w:t>
      </w:r>
    </w:p>
    <w:p w14:paraId="1467B812" w14:textId="77777777" w:rsidR="0088642A" w:rsidRPr="0088642A" w:rsidRDefault="0088642A" w:rsidP="0088642A">
      <w:pPr>
        <w:rPr>
          <w:lang w:val="es-ES"/>
        </w:rPr>
      </w:pPr>
    </w:p>
    <w:p w14:paraId="6A0D4CED" w14:textId="77777777" w:rsidR="0088642A" w:rsidRPr="0088642A" w:rsidRDefault="0088642A" w:rsidP="0088642A">
      <w:pPr>
        <w:rPr>
          <w:lang w:val="es-ES"/>
        </w:rPr>
      </w:pPr>
      <w:r w:rsidRPr="0088642A">
        <w:rPr>
          <w:lang w:val="es-ES"/>
        </w:rPr>
        <w:t>Los juegos son una gran manera de ilustrar los conceptos de enseñanza por varias razones. En primer lugar, los juegos son intrínsecamente motivadores. Estar de pie y moverse también proporciona variedad y puede salvar a una larga clase del aburrimiento. Por último, las actividades tradicionales de clase se dirigen a los estudiantes visuales y a veces a los auditivos, pero los estudiantes quinesiológicos se benefician de más actividades físicas. En general, los juegos pueden ser una adición divertida y útil a la clase.</w:t>
      </w:r>
    </w:p>
    <w:p w14:paraId="1B4D0E65" w14:textId="77777777" w:rsidR="00374B67" w:rsidRPr="0088642A" w:rsidRDefault="0088642A" w:rsidP="005B25F7">
      <w:pPr>
        <w:rPr>
          <w:lang w:val="es-ES"/>
        </w:rPr>
      </w:pPr>
      <w:r w:rsidRPr="0088642A">
        <w:rPr>
          <w:lang w:val="es-ES"/>
        </w:rPr>
        <w:t>Los dos ejercicios y juegos siguientes se diseñaron para aumentar la comprensión de los participantes de las barreras emocionales que forman parte de la resistencia y de la forma de afrontarlas. Además, aumentan la comprensión de los participantes sobre el apoyo necesario para m</w:t>
      </w:r>
      <w:r>
        <w:rPr>
          <w:lang w:val="es-ES"/>
        </w:rPr>
        <w:t>antener los cambios en su lugar</w:t>
      </w:r>
      <w:r w:rsidR="002003B8">
        <w:rPr>
          <w:lang w:val="es-ES"/>
        </w:rPr>
        <w:t>.</w:t>
      </w:r>
    </w:p>
    <w:p w14:paraId="762DFA8D" w14:textId="77777777" w:rsidR="0088642A" w:rsidRDefault="0088642A" w:rsidP="005B25F7">
      <w:pPr>
        <w:rPr>
          <w:b/>
        </w:rPr>
      </w:pPr>
      <w:proofErr w:type="spellStart"/>
      <w:r w:rsidRPr="0088642A">
        <w:rPr>
          <w:b/>
        </w:rPr>
        <w:t>Juego</w:t>
      </w:r>
      <w:proofErr w:type="spellEnd"/>
      <w:r w:rsidRPr="0088642A">
        <w:rPr>
          <w:b/>
        </w:rPr>
        <w:t xml:space="preserve"> de </w:t>
      </w:r>
      <w:proofErr w:type="spellStart"/>
      <w:r w:rsidRPr="0088642A">
        <w:rPr>
          <w:b/>
        </w:rPr>
        <w:t>adaptabilidad</w:t>
      </w:r>
      <w:proofErr w:type="spellEnd"/>
      <w:r w:rsidRPr="0088642A">
        <w:rPr>
          <w:b/>
        </w:rPr>
        <w:t xml:space="preserve"> 1: </w:t>
      </w:r>
      <w:proofErr w:type="spellStart"/>
      <w:r w:rsidRPr="0088642A">
        <w:rPr>
          <w:b/>
        </w:rPr>
        <w:t>Cruza</w:t>
      </w:r>
      <w:proofErr w:type="spellEnd"/>
      <w:r w:rsidRPr="0088642A">
        <w:rPr>
          <w:b/>
        </w:rPr>
        <w:t xml:space="preserve"> los </w:t>
      </w:r>
      <w:proofErr w:type="spellStart"/>
      <w:r w:rsidRPr="0088642A">
        <w:rPr>
          <w:b/>
        </w:rPr>
        <w:t>brazos</w:t>
      </w:r>
      <w:proofErr w:type="spellEnd"/>
    </w:p>
    <w:p w14:paraId="5CF1E676" w14:textId="77777777" w:rsidR="005B25F7" w:rsidRDefault="0088642A" w:rsidP="005B25F7">
      <w:proofErr w:type="spellStart"/>
      <w:r>
        <w:t>Duración</w:t>
      </w:r>
      <w:proofErr w:type="spellEnd"/>
      <w:r>
        <w:t xml:space="preserve">: 5 </w:t>
      </w:r>
      <w:proofErr w:type="spellStart"/>
      <w:r>
        <w:t>minut</w:t>
      </w:r>
      <w:r w:rsidR="00180B7D">
        <w:t>o</w:t>
      </w:r>
      <w:r w:rsidR="005B25F7">
        <w:t>s</w:t>
      </w:r>
      <w:proofErr w:type="spellEnd"/>
    </w:p>
    <w:p w14:paraId="472324CB" w14:textId="77777777" w:rsidR="0088642A" w:rsidRDefault="0088642A" w:rsidP="0088642A">
      <w:proofErr w:type="spellStart"/>
      <w:r>
        <w:t>Número</w:t>
      </w:r>
      <w:proofErr w:type="spellEnd"/>
      <w:r>
        <w:t xml:space="preserve"> de </w:t>
      </w:r>
      <w:proofErr w:type="spellStart"/>
      <w:r>
        <w:t>participantes</w:t>
      </w:r>
      <w:proofErr w:type="spellEnd"/>
      <w:r>
        <w:t xml:space="preserve">: </w:t>
      </w:r>
      <w:proofErr w:type="spellStart"/>
      <w:r>
        <w:t>ilimitado</w:t>
      </w:r>
      <w:proofErr w:type="spellEnd"/>
    </w:p>
    <w:p w14:paraId="2A47571D" w14:textId="77777777" w:rsidR="0088642A" w:rsidRDefault="0088642A" w:rsidP="0088642A">
      <w:proofErr w:type="spellStart"/>
      <w:r>
        <w:t>Materiales</w:t>
      </w:r>
      <w:proofErr w:type="spellEnd"/>
      <w:r>
        <w:t xml:space="preserve"> </w:t>
      </w:r>
      <w:proofErr w:type="spellStart"/>
      <w:r>
        <w:t>requeridos</w:t>
      </w:r>
      <w:proofErr w:type="spellEnd"/>
      <w:r>
        <w:t xml:space="preserve">: </w:t>
      </w:r>
      <w:proofErr w:type="spellStart"/>
      <w:r>
        <w:t>ninguno</w:t>
      </w:r>
      <w:proofErr w:type="spellEnd"/>
    </w:p>
    <w:p w14:paraId="0DE5C56F" w14:textId="77777777" w:rsidR="0088642A" w:rsidRDefault="0088642A" w:rsidP="0088642A">
      <w:proofErr w:type="spellStart"/>
      <w:r>
        <w:t>Descripción</w:t>
      </w:r>
      <w:proofErr w:type="spellEnd"/>
      <w:r>
        <w:t>/</w:t>
      </w:r>
      <w:proofErr w:type="spellStart"/>
      <w:r>
        <w:t>Proceso</w:t>
      </w:r>
      <w:proofErr w:type="spellEnd"/>
      <w:r>
        <w:t xml:space="preserve">: Para los </w:t>
      </w:r>
      <w:proofErr w:type="spellStart"/>
      <w:r>
        <w:t>practicantes</w:t>
      </w:r>
      <w:proofErr w:type="spellEnd"/>
      <w:r>
        <w:t xml:space="preserve"> </w:t>
      </w:r>
      <w:proofErr w:type="spellStart"/>
      <w:r>
        <w:t>que</w:t>
      </w:r>
      <w:proofErr w:type="spellEnd"/>
      <w:r>
        <w:t xml:space="preserve"> </w:t>
      </w:r>
      <w:proofErr w:type="spellStart"/>
      <w:r>
        <w:t>se</w:t>
      </w:r>
      <w:proofErr w:type="spellEnd"/>
      <w:r>
        <w:t xml:space="preserve"> </w:t>
      </w:r>
      <w:proofErr w:type="spellStart"/>
      <w:r>
        <w:t>enfrentan</w:t>
      </w:r>
      <w:proofErr w:type="spellEnd"/>
      <w:r>
        <w:t xml:space="preserve"> a </w:t>
      </w:r>
      <w:proofErr w:type="spellStart"/>
      <w:r>
        <w:t>una</w:t>
      </w:r>
      <w:proofErr w:type="spellEnd"/>
      <w:r>
        <w:t xml:space="preserve"> </w:t>
      </w:r>
      <w:proofErr w:type="spellStart"/>
      <w:r>
        <w:t>clase</w:t>
      </w:r>
      <w:proofErr w:type="spellEnd"/>
      <w:r>
        <w:t xml:space="preserve"> </w:t>
      </w:r>
      <w:proofErr w:type="spellStart"/>
      <w:r>
        <w:t>numerosa</w:t>
      </w:r>
      <w:proofErr w:type="spellEnd"/>
      <w:r>
        <w:t xml:space="preserve"> y no</w:t>
      </w:r>
      <w:r w:rsidR="002D7651">
        <w:t xml:space="preserve"> con </w:t>
      </w:r>
      <w:r>
        <w:t xml:space="preserve">mucho </w:t>
      </w:r>
      <w:proofErr w:type="spellStart"/>
      <w:r>
        <w:t>tiempo</w:t>
      </w:r>
      <w:proofErr w:type="spellEnd"/>
      <w:r>
        <w:t xml:space="preserve">, </w:t>
      </w:r>
      <w:proofErr w:type="spellStart"/>
      <w:r>
        <w:t>este</w:t>
      </w:r>
      <w:proofErr w:type="spellEnd"/>
      <w:r>
        <w:t xml:space="preserve"> </w:t>
      </w:r>
      <w:proofErr w:type="spellStart"/>
      <w:r>
        <w:t>ejerc</w:t>
      </w:r>
      <w:r w:rsidR="002003B8">
        <w:t>icio</w:t>
      </w:r>
      <w:proofErr w:type="spellEnd"/>
      <w:r w:rsidR="002003B8">
        <w:t xml:space="preserve"> </w:t>
      </w:r>
      <w:proofErr w:type="spellStart"/>
      <w:r w:rsidR="002003B8">
        <w:t>realmente</w:t>
      </w:r>
      <w:proofErr w:type="spellEnd"/>
      <w:r w:rsidR="002003B8">
        <w:t xml:space="preserve"> </w:t>
      </w:r>
      <w:proofErr w:type="spellStart"/>
      <w:r w:rsidR="002003B8">
        <w:t>consigue</w:t>
      </w:r>
      <w:proofErr w:type="spellEnd"/>
      <w:r w:rsidR="002003B8">
        <w:t xml:space="preserve"> el</w:t>
      </w:r>
      <w:r>
        <w:t xml:space="preserve"> </w:t>
      </w:r>
      <w:proofErr w:type="spellStart"/>
      <w:r>
        <w:t>cambio</w:t>
      </w:r>
      <w:proofErr w:type="spellEnd"/>
      <w:r>
        <w:t xml:space="preserve">. </w:t>
      </w:r>
      <w:proofErr w:type="spellStart"/>
      <w:r>
        <w:t>Después</w:t>
      </w:r>
      <w:proofErr w:type="spellEnd"/>
      <w:r>
        <w:t xml:space="preserve"> de la </w:t>
      </w:r>
      <w:proofErr w:type="spellStart"/>
      <w:r>
        <w:t>introducción</w:t>
      </w:r>
      <w:proofErr w:type="spellEnd"/>
      <w:r>
        <w:t xml:space="preserve"> del </w:t>
      </w:r>
      <w:proofErr w:type="spellStart"/>
      <w:r>
        <w:t>tema</w:t>
      </w:r>
      <w:proofErr w:type="spellEnd"/>
      <w:r>
        <w:t xml:space="preserve"> de la "</w:t>
      </w:r>
      <w:proofErr w:type="spellStart"/>
      <w:r>
        <w:t>adapt</w:t>
      </w:r>
      <w:r w:rsidR="002003B8">
        <w:t>abilidad</w:t>
      </w:r>
      <w:proofErr w:type="spellEnd"/>
      <w:r w:rsidR="002003B8">
        <w:t xml:space="preserve">", </w:t>
      </w:r>
      <w:proofErr w:type="spellStart"/>
      <w:r w:rsidR="002003B8">
        <w:t>pídale</w:t>
      </w:r>
      <w:proofErr w:type="spellEnd"/>
      <w:r w:rsidR="002003B8">
        <w:t xml:space="preserve"> a los </w:t>
      </w:r>
      <w:proofErr w:type="spellStart"/>
      <w:r w:rsidR="002003B8">
        <w:t>participantes</w:t>
      </w:r>
      <w:proofErr w:type="spellEnd"/>
      <w:r>
        <w:t xml:space="preserve"> </w:t>
      </w:r>
      <w:proofErr w:type="spellStart"/>
      <w:r>
        <w:t>que</w:t>
      </w:r>
      <w:proofErr w:type="spellEnd"/>
      <w:r>
        <w:t xml:space="preserve"> "</w:t>
      </w:r>
      <w:proofErr w:type="spellStart"/>
      <w:r w:rsidR="00180B7D">
        <w:t>cruce</w:t>
      </w:r>
      <w:r w:rsidR="002003B8">
        <w:t>n</w:t>
      </w:r>
      <w:proofErr w:type="spellEnd"/>
      <w:r w:rsidR="00180B7D">
        <w:t xml:space="preserve"> los </w:t>
      </w:r>
      <w:proofErr w:type="spellStart"/>
      <w:r w:rsidR="00180B7D">
        <w:t>brazos</w:t>
      </w:r>
      <w:proofErr w:type="spellEnd"/>
      <w:r w:rsidR="00180B7D">
        <w:t xml:space="preserve">".  </w:t>
      </w:r>
      <w:proofErr w:type="spellStart"/>
      <w:r w:rsidR="00180B7D">
        <w:t>C</w:t>
      </w:r>
      <w:r>
        <w:t>ruzar</w:t>
      </w:r>
      <w:proofErr w:type="spellEnd"/>
      <w:r>
        <w:t xml:space="preserve"> los </w:t>
      </w:r>
      <w:proofErr w:type="spellStart"/>
      <w:r>
        <w:t>brazos</w:t>
      </w:r>
      <w:proofErr w:type="spellEnd"/>
      <w:r>
        <w:t xml:space="preserve">, </w:t>
      </w:r>
      <w:proofErr w:type="spellStart"/>
      <w:r>
        <w:t>como</w:t>
      </w:r>
      <w:proofErr w:type="spellEnd"/>
      <w:r>
        <w:t xml:space="preserve"> si </w:t>
      </w:r>
      <w:proofErr w:type="spellStart"/>
      <w:r>
        <w:t>estuvieran</w:t>
      </w:r>
      <w:proofErr w:type="spellEnd"/>
      <w:r>
        <w:t xml:space="preserve"> </w:t>
      </w:r>
      <w:proofErr w:type="spellStart"/>
      <w:r>
        <w:t>aburridos</w:t>
      </w:r>
      <w:proofErr w:type="spellEnd"/>
      <w:r>
        <w:t xml:space="preserve"> o </w:t>
      </w:r>
      <w:proofErr w:type="spellStart"/>
      <w:r>
        <w:t>esperando</w:t>
      </w:r>
      <w:proofErr w:type="spellEnd"/>
      <w:r>
        <w:t xml:space="preserve"> algo. </w:t>
      </w:r>
      <w:proofErr w:type="spellStart"/>
      <w:r>
        <w:t>Una</w:t>
      </w:r>
      <w:proofErr w:type="spellEnd"/>
      <w:r>
        <w:t xml:space="preserve"> </w:t>
      </w:r>
      <w:proofErr w:type="spellStart"/>
      <w:r>
        <w:t>vez</w:t>
      </w:r>
      <w:proofErr w:type="spellEnd"/>
      <w:r>
        <w:t xml:space="preserve"> </w:t>
      </w:r>
      <w:proofErr w:type="spellStart"/>
      <w:r>
        <w:t>que</w:t>
      </w:r>
      <w:proofErr w:type="spellEnd"/>
      <w:r>
        <w:t xml:space="preserve"> </w:t>
      </w:r>
      <w:proofErr w:type="spellStart"/>
      <w:r>
        <w:t>hayan</w:t>
      </w:r>
      <w:proofErr w:type="spellEnd"/>
      <w:r>
        <w:t xml:space="preserve"> </w:t>
      </w:r>
      <w:proofErr w:type="spellStart"/>
      <w:r>
        <w:t>completado</w:t>
      </w:r>
      <w:proofErr w:type="spellEnd"/>
      <w:r w:rsidR="002003B8">
        <w:t xml:space="preserve"> </w:t>
      </w:r>
      <w:proofErr w:type="spellStart"/>
      <w:r w:rsidR="002003B8">
        <w:t>esta</w:t>
      </w:r>
      <w:proofErr w:type="spellEnd"/>
      <w:r w:rsidR="002003B8">
        <w:t xml:space="preserve"> </w:t>
      </w:r>
      <w:proofErr w:type="spellStart"/>
      <w:r w:rsidR="002003B8">
        <w:t>tarea</w:t>
      </w:r>
      <w:proofErr w:type="spellEnd"/>
      <w:r w:rsidR="002003B8">
        <w:t xml:space="preserve">, </w:t>
      </w:r>
      <w:proofErr w:type="spellStart"/>
      <w:r w:rsidR="002003B8">
        <w:t>pídales</w:t>
      </w:r>
      <w:proofErr w:type="spellEnd"/>
      <w:r w:rsidR="002003B8">
        <w:t xml:space="preserve"> </w:t>
      </w:r>
      <w:proofErr w:type="spellStart"/>
      <w:r w:rsidR="002003B8">
        <w:t>que</w:t>
      </w:r>
      <w:proofErr w:type="spellEnd"/>
      <w:r w:rsidR="002003B8">
        <w:t xml:space="preserve"> "</w:t>
      </w:r>
      <w:proofErr w:type="spellStart"/>
      <w:r w:rsidR="002003B8">
        <w:t>crucen</w:t>
      </w:r>
      <w:proofErr w:type="spellEnd"/>
      <w:r>
        <w:t xml:space="preserve"> los </w:t>
      </w:r>
      <w:proofErr w:type="spellStart"/>
      <w:r>
        <w:t>brazos</w:t>
      </w:r>
      <w:proofErr w:type="spellEnd"/>
      <w:r>
        <w:t xml:space="preserve"> </w:t>
      </w:r>
      <w:proofErr w:type="spellStart"/>
      <w:r>
        <w:t>hacia</w:t>
      </w:r>
      <w:proofErr w:type="spellEnd"/>
      <w:r>
        <w:t xml:space="preserve"> el </w:t>
      </w:r>
      <w:proofErr w:type="spellStart"/>
      <w:r>
        <w:t>otro</w:t>
      </w:r>
      <w:proofErr w:type="spellEnd"/>
      <w:r>
        <w:t xml:space="preserve"> lado", al </w:t>
      </w:r>
      <w:proofErr w:type="spellStart"/>
      <w:r>
        <w:t>revés</w:t>
      </w:r>
      <w:proofErr w:type="spellEnd"/>
      <w:r>
        <w:t xml:space="preserve"> de </w:t>
      </w:r>
      <w:proofErr w:type="spellStart"/>
      <w:r>
        <w:t>lo</w:t>
      </w:r>
      <w:proofErr w:type="spellEnd"/>
      <w:r>
        <w:t xml:space="preserve"> </w:t>
      </w:r>
      <w:proofErr w:type="spellStart"/>
      <w:r>
        <w:t>que</w:t>
      </w:r>
      <w:proofErr w:type="spellEnd"/>
      <w:r>
        <w:t xml:space="preserve"> </w:t>
      </w:r>
      <w:proofErr w:type="spellStart"/>
      <w:r>
        <w:t>acaban</w:t>
      </w:r>
      <w:proofErr w:type="spellEnd"/>
      <w:r>
        <w:t xml:space="preserve"> de </w:t>
      </w:r>
      <w:proofErr w:type="spellStart"/>
      <w:r>
        <w:t>hacer</w:t>
      </w:r>
      <w:proofErr w:type="spellEnd"/>
      <w:r>
        <w:t xml:space="preserve">. </w:t>
      </w:r>
      <w:proofErr w:type="spellStart"/>
      <w:r>
        <w:t>Garantizo</w:t>
      </w:r>
      <w:proofErr w:type="spellEnd"/>
      <w:r>
        <w:t xml:space="preserve"> </w:t>
      </w:r>
      <w:proofErr w:type="spellStart"/>
      <w:r>
        <w:t>que</w:t>
      </w:r>
      <w:proofErr w:type="spellEnd"/>
      <w:r>
        <w:t xml:space="preserve"> el 90 po</w:t>
      </w:r>
      <w:r w:rsidR="002003B8">
        <w:t xml:space="preserve">r </w:t>
      </w:r>
      <w:proofErr w:type="spellStart"/>
      <w:r w:rsidR="002003B8">
        <w:t>ciento</w:t>
      </w:r>
      <w:proofErr w:type="spellEnd"/>
      <w:r w:rsidR="002003B8">
        <w:t xml:space="preserve"> de la </w:t>
      </w:r>
      <w:proofErr w:type="spellStart"/>
      <w:r w:rsidR="002003B8">
        <w:t>clase</w:t>
      </w:r>
      <w:proofErr w:type="spellEnd"/>
      <w:r w:rsidR="002003B8">
        <w:t xml:space="preserve"> </w:t>
      </w:r>
      <w:proofErr w:type="spellStart"/>
      <w:r w:rsidR="002003B8">
        <w:t>tendrá</w:t>
      </w:r>
      <w:proofErr w:type="spellEnd"/>
      <w:r w:rsidR="002003B8">
        <w:t xml:space="preserve"> </w:t>
      </w:r>
      <w:proofErr w:type="spellStart"/>
      <w:r w:rsidR="002003B8">
        <w:t>que</w:t>
      </w:r>
      <w:proofErr w:type="spellEnd"/>
      <w:r w:rsidR="002003B8">
        <w:t xml:space="preserve"> </w:t>
      </w:r>
      <w:proofErr w:type="spellStart"/>
      <w:r w:rsidR="002003B8">
        <w:t>pensarlo</w:t>
      </w:r>
      <w:proofErr w:type="spellEnd"/>
      <w:r w:rsidR="002003B8">
        <w:t xml:space="preserve"> para </w:t>
      </w:r>
      <w:proofErr w:type="spellStart"/>
      <w:r w:rsidR="002003B8">
        <w:t>hacerlo</w:t>
      </w:r>
      <w:proofErr w:type="spellEnd"/>
      <w:r w:rsidR="002D7651">
        <w:t>.</w:t>
      </w:r>
    </w:p>
    <w:p w14:paraId="42D3FB41" w14:textId="77777777" w:rsidR="0088642A" w:rsidRDefault="0088642A" w:rsidP="0088642A"/>
    <w:p w14:paraId="595AD4D6" w14:textId="77777777" w:rsidR="005B25F7" w:rsidRPr="00374B67" w:rsidRDefault="0088642A" w:rsidP="005B25F7">
      <w:pPr>
        <w:rPr>
          <w:b/>
        </w:rPr>
      </w:pPr>
      <w:proofErr w:type="spellStart"/>
      <w:r w:rsidRPr="0088642A">
        <w:rPr>
          <w:b/>
        </w:rPr>
        <w:t>Preguntas</w:t>
      </w:r>
      <w:proofErr w:type="spellEnd"/>
      <w:r w:rsidRPr="0088642A">
        <w:rPr>
          <w:b/>
        </w:rPr>
        <w:t xml:space="preserve"> para el </w:t>
      </w:r>
      <w:proofErr w:type="spellStart"/>
      <w:r w:rsidRPr="0088642A">
        <w:rPr>
          <w:b/>
        </w:rPr>
        <w:t>debate</w:t>
      </w:r>
      <w:proofErr w:type="spellEnd"/>
      <w:r w:rsidR="005B25F7" w:rsidRPr="00374B67">
        <w:rPr>
          <w:b/>
        </w:rPr>
        <w:t>:</w:t>
      </w:r>
    </w:p>
    <w:p w14:paraId="0CA408FC" w14:textId="77777777" w:rsidR="0088642A" w:rsidRDefault="0088642A" w:rsidP="0088642A">
      <w:r>
        <w:t>-¿</w:t>
      </w:r>
      <w:proofErr w:type="spellStart"/>
      <w:r>
        <w:t>Cómo</w:t>
      </w:r>
      <w:proofErr w:type="spellEnd"/>
      <w:r>
        <w:t xml:space="preserve"> </w:t>
      </w:r>
      <w:proofErr w:type="spellStart"/>
      <w:r>
        <w:t>se</w:t>
      </w:r>
      <w:proofErr w:type="spellEnd"/>
      <w:r>
        <w:t xml:space="preserve"> </w:t>
      </w:r>
      <w:proofErr w:type="spellStart"/>
      <w:r>
        <w:t>sintió</w:t>
      </w:r>
      <w:proofErr w:type="spellEnd"/>
      <w:r>
        <w:t xml:space="preserve"> </w:t>
      </w:r>
      <w:proofErr w:type="spellStart"/>
      <w:r>
        <w:t>cuando</w:t>
      </w:r>
      <w:proofErr w:type="spellEnd"/>
      <w:r>
        <w:t xml:space="preserve"> le </w:t>
      </w:r>
      <w:proofErr w:type="spellStart"/>
      <w:r>
        <w:t>pidieron</w:t>
      </w:r>
      <w:proofErr w:type="spellEnd"/>
      <w:r>
        <w:t xml:space="preserve"> </w:t>
      </w:r>
      <w:proofErr w:type="spellStart"/>
      <w:r>
        <w:t>que</w:t>
      </w:r>
      <w:proofErr w:type="spellEnd"/>
      <w:r>
        <w:t xml:space="preserve"> </w:t>
      </w:r>
      <w:proofErr w:type="spellStart"/>
      <w:r>
        <w:t>cruzara</w:t>
      </w:r>
      <w:proofErr w:type="spellEnd"/>
      <w:r>
        <w:t xml:space="preserve"> los </w:t>
      </w:r>
      <w:proofErr w:type="spellStart"/>
      <w:r>
        <w:t>brazos</w:t>
      </w:r>
      <w:proofErr w:type="spellEnd"/>
      <w:r>
        <w:t xml:space="preserve"> </w:t>
      </w:r>
      <w:proofErr w:type="spellStart"/>
      <w:r>
        <w:t>hacia</w:t>
      </w:r>
      <w:proofErr w:type="spellEnd"/>
      <w:r>
        <w:t xml:space="preserve"> el </w:t>
      </w:r>
      <w:proofErr w:type="spellStart"/>
      <w:r>
        <w:t>otro</w:t>
      </w:r>
      <w:proofErr w:type="spellEnd"/>
      <w:r>
        <w:t xml:space="preserve"> lado?</w:t>
      </w:r>
    </w:p>
    <w:p w14:paraId="0BF96CF6" w14:textId="77777777" w:rsidR="0088642A" w:rsidRDefault="0088642A" w:rsidP="0088642A">
      <w:r>
        <w:t xml:space="preserve">-¿Ha </w:t>
      </w:r>
      <w:proofErr w:type="spellStart"/>
      <w:r>
        <w:t>sido</w:t>
      </w:r>
      <w:proofErr w:type="spellEnd"/>
      <w:r>
        <w:t xml:space="preserve"> algo </w:t>
      </w:r>
      <w:proofErr w:type="spellStart"/>
      <w:r>
        <w:t>natural</w:t>
      </w:r>
      <w:proofErr w:type="spellEnd"/>
      <w:r>
        <w:t xml:space="preserve"> o </w:t>
      </w:r>
      <w:proofErr w:type="spellStart"/>
      <w:r>
        <w:t>has</w:t>
      </w:r>
      <w:proofErr w:type="spellEnd"/>
      <w:r>
        <w:t xml:space="preserve"> </w:t>
      </w:r>
      <w:proofErr w:type="spellStart"/>
      <w:r>
        <w:t>tenido</w:t>
      </w:r>
      <w:proofErr w:type="spellEnd"/>
      <w:r>
        <w:t xml:space="preserve"> </w:t>
      </w:r>
      <w:proofErr w:type="spellStart"/>
      <w:r>
        <w:t>que</w:t>
      </w:r>
      <w:proofErr w:type="spellEnd"/>
      <w:r>
        <w:t xml:space="preserve"> </w:t>
      </w:r>
      <w:proofErr w:type="spellStart"/>
      <w:r>
        <w:t>pararte</w:t>
      </w:r>
      <w:proofErr w:type="spellEnd"/>
      <w:r>
        <w:t xml:space="preserve"> a </w:t>
      </w:r>
      <w:proofErr w:type="spellStart"/>
      <w:r>
        <w:t>pensarlo</w:t>
      </w:r>
      <w:proofErr w:type="spellEnd"/>
      <w:r>
        <w:t>?</w:t>
      </w:r>
    </w:p>
    <w:p w14:paraId="7AD5E2CB" w14:textId="77777777" w:rsidR="0088642A" w:rsidRDefault="0088642A" w:rsidP="0088642A">
      <w:r>
        <w:lastRenderedPageBreak/>
        <w:t xml:space="preserve">-¿Te </w:t>
      </w:r>
      <w:proofErr w:type="spellStart"/>
      <w:r>
        <w:t>sentiste</w:t>
      </w:r>
      <w:proofErr w:type="spellEnd"/>
      <w:r>
        <w:t xml:space="preserve"> </w:t>
      </w:r>
      <w:proofErr w:type="spellStart"/>
      <w:r>
        <w:t>cómodo</w:t>
      </w:r>
      <w:proofErr w:type="spellEnd"/>
      <w:r>
        <w:t xml:space="preserve"> </w:t>
      </w:r>
      <w:proofErr w:type="spellStart"/>
      <w:r>
        <w:t>haciendo</w:t>
      </w:r>
      <w:proofErr w:type="spellEnd"/>
      <w:r>
        <w:t xml:space="preserve"> </w:t>
      </w:r>
      <w:proofErr w:type="spellStart"/>
      <w:r>
        <w:t>esto</w:t>
      </w:r>
      <w:proofErr w:type="spellEnd"/>
      <w:r>
        <w:t xml:space="preserve"> de forma </w:t>
      </w:r>
      <w:proofErr w:type="spellStart"/>
      <w:r>
        <w:t>diferente</w:t>
      </w:r>
      <w:proofErr w:type="spellEnd"/>
      <w:r>
        <w:t xml:space="preserve"> a tu </w:t>
      </w:r>
      <w:proofErr w:type="spellStart"/>
      <w:r>
        <w:t>proceso</w:t>
      </w:r>
      <w:proofErr w:type="spellEnd"/>
      <w:r>
        <w:t xml:space="preserve"> </w:t>
      </w:r>
      <w:proofErr w:type="spellStart"/>
      <w:r>
        <w:t>normal</w:t>
      </w:r>
      <w:proofErr w:type="spellEnd"/>
      <w:r>
        <w:t>?</w:t>
      </w:r>
    </w:p>
    <w:p w14:paraId="7A6A863F" w14:textId="77777777" w:rsidR="0088642A" w:rsidRDefault="0088642A" w:rsidP="0088642A">
      <w:r>
        <w:t>-¿</w:t>
      </w:r>
      <w:proofErr w:type="spellStart"/>
      <w:r>
        <w:t>Cuáles</w:t>
      </w:r>
      <w:proofErr w:type="spellEnd"/>
      <w:r>
        <w:t xml:space="preserve"> </w:t>
      </w:r>
      <w:proofErr w:type="spellStart"/>
      <w:r>
        <w:t>son</w:t>
      </w:r>
      <w:proofErr w:type="spellEnd"/>
      <w:r>
        <w:t xml:space="preserve"> </w:t>
      </w:r>
      <w:proofErr w:type="spellStart"/>
      <w:r>
        <w:t>algunas</w:t>
      </w:r>
      <w:proofErr w:type="spellEnd"/>
      <w:r>
        <w:t xml:space="preserve"> de las </w:t>
      </w:r>
      <w:proofErr w:type="spellStart"/>
      <w:r>
        <w:t>cosas</w:t>
      </w:r>
      <w:proofErr w:type="spellEnd"/>
      <w:r>
        <w:t xml:space="preserve"> </w:t>
      </w:r>
      <w:proofErr w:type="spellStart"/>
      <w:r>
        <w:t>que</w:t>
      </w:r>
      <w:proofErr w:type="spellEnd"/>
      <w:r>
        <w:t xml:space="preserve"> </w:t>
      </w:r>
      <w:proofErr w:type="spellStart"/>
      <w:r>
        <w:t>hacen</w:t>
      </w:r>
      <w:proofErr w:type="spellEnd"/>
      <w:r>
        <w:t xml:space="preserve"> </w:t>
      </w:r>
      <w:proofErr w:type="spellStart"/>
      <w:r>
        <w:t>que</w:t>
      </w:r>
      <w:proofErr w:type="spellEnd"/>
      <w:r>
        <w:t xml:space="preserve"> la </w:t>
      </w:r>
      <w:proofErr w:type="spellStart"/>
      <w:r>
        <w:t>gente</w:t>
      </w:r>
      <w:proofErr w:type="spellEnd"/>
      <w:r>
        <w:t xml:space="preserve"> </w:t>
      </w:r>
      <w:proofErr w:type="spellStart"/>
      <w:r>
        <w:t>se</w:t>
      </w:r>
      <w:proofErr w:type="spellEnd"/>
      <w:r>
        <w:t xml:space="preserve"> </w:t>
      </w:r>
      <w:proofErr w:type="spellStart"/>
      <w:r>
        <w:t>resista</w:t>
      </w:r>
      <w:proofErr w:type="spellEnd"/>
      <w:r>
        <w:t xml:space="preserve"> al </w:t>
      </w:r>
      <w:proofErr w:type="spellStart"/>
      <w:r>
        <w:t>cambio</w:t>
      </w:r>
      <w:proofErr w:type="spellEnd"/>
      <w:r>
        <w:t>?</w:t>
      </w:r>
    </w:p>
    <w:p w14:paraId="63AD0C81" w14:textId="77777777" w:rsidR="0088642A" w:rsidRDefault="0088642A" w:rsidP="0088642A">
      <w:r>
        <w:t>-¿</w:t>
      </w:r>
      <w:proofErr w:type="spellStart"/>
      <w:r>
        <w:t>Qué</w:t>
      </w:r>
      <w:proofErr w:type="spellEnd"/>
      <w:r>
        <w:t xml:space="preserve"> </w:t>
      </w:r>
      <w:proofErr w:type="spellStart"/>
      <w:r>
        <w:t>puede</w:t>
      </w:r>
      <w:proofErr w:type="spellEnd"/>
      <w:r>
        <w:t xml:space="preserve"> </w:t>
      </w:r>
      <w:proofErr w:type="spellStart"/>
      <w:r>
        <w:t>hacer</w:t>
      </w:r>
      <w:proofErr w:type="spellEnd"/>
      <w:r>
        <w:t xml:space="preserve"> para </w:t>
      </w:r>
      <w:proofErr w:type="spellStart"/>
      <w:r>
        <w:t>facilitar</w:t>
      </w:r>
      <w:proofErr w:type="spellEnd"/>
      <w:r>
        <w:t xml:space="preserve"> </w:t>
      </w:r>
      <w:proofErr w:type="spellStart"/>
      <w:r>
        <w:t>que</w:t>
      </w:r>
      <w:proofErr w:type="spellEnd"/>
      <w:r>
        <w:t xml:space="preserve"> la </w:t>
      </w:r>
      <w:proofErr w:type="spellStart"/>
      <w:r>
        <w:t>gente</w:t>
      </w:r>
      <w:proofErr w:type="spellEnd"/>
      <w:r>
        <w:t xml:space="preserve"> de </w:t>
      </w:r>
      <w:proofErr w:type="spellStart"/>
      <w:r>
        <w:t>su</w:t>
      </w:r>
      <w:proofErr w:type="spellEnd"/>
      <w:r>
        <w:t xml:space="preserve"> </w:t>
      </w:r>
      <w:proofErr w:type="spellStart"/>
      <w:r>
        <w:t>organización</w:t>
      </w:r>
      <w:proofErr w:type="spellEnd"/>
      <w:r>
        <w:t xml:space="preserve"> </w:t>
      </w:r>
      <w:proofErr w:type="spellStart"/>
      <w:r>
        <w:t>acepte</w:t>
      </w:r>
      <w:proofErr w:type="spellEnd"/>
      <w:r>
        <w:t xml:space="preserve"> los </w:t>
      </w:r>
      <w:proofErr w:type="spellStart"/>
      <w:r>
        <w:t>cambios</w:t>
      </w:r>
      <w:proofErr w:type="spellEnd"/>
      <w:r>
        <w:t>?</w:t>
      </w:r>
    </w:p>
    <w:p w14:paraId="00C5A72E" w14:textId="77777777" w:rsidR="005B25F7" w:rsidRDefault="0088642A" w:rsidP="0088642A">
      <w:r>
        <w:t>-¿</w:t>
      </w:r>
      <w:proofErr w:type="spellStart"/>
      <w:r>
        <w:t>Qué</w:t>
      </w:r>
      <w:proofErr w:type="spellEnd"/>
      <w:r>
        <w:t xml:space="preserve"> </w:t>
      </w:r>
      <w:proofErr w:type="spellStart"/>
      <w:r>
        <w:t>tipo</w:t>
      </w:r>
      <w:proofErr w:type="spellEnd"/>
      <w:r>
        <w:t xml:space="preserve"> de </w:t>
      </w:r>
      <w:proofErr w:type="spellStart"/>
      <w:r>
        <w:t>apoyo</w:t>
      </w:r>
      <w:proofErr w:type="spellEnd"/>
      <w:r>
        <w:t xml:space="preserve"> es </w:t>
      </w:r>
      <w:proofErr w:type="spellStart"/>
      <w:r>
        <w:t>necesario</w:t>
      </w:r>
      <w:proofErr w:type="spellEnd"/>
      <w:r>
        <w:t xml:space="preserve"> para </w:t>
      </w:r>
      <w:proofErr w:type="spellStart"/>
      <w:r>
        <w:t>mantener</w:t>
      </w:r>
      <w:proofErr w:type="spellEnd"/>
      <w:r>
        <w:t xml:space="preserve"> los </w:t>
      </w:r>
      <w:proofErr w:type="spellStart"/>
      <w:r>
        <w:t>cambios</w:t>
      </w:r>
      <w:proofErr w:type="spellEnd"/>
      <w:r>
        <w:t>?</w:t>
      </w:r>
      <w:r w:rsidR="00374B67">
        <w:br/>
      </w:r>
    </w:p>
    <w:p w14:paraId="39AB3BEB" w14:textId="77777777" w:rsidR="0088642A" w:rsidRDefault="0088642A" w:rsidP="005B25F7">
      <w:pPr>
        <w:rPr>
          <w:b/>
        </w:rPr>
      </w:pPr>
      <w:proofErr w:type="spellStart"/>
      <w:r w:rsidRPr="0088642A">
        <w:rPr>
          <w:b/>
        </w:rPr>
        <w:t>Notas</w:t>
      </w:r>
      <w:proofErr w:type="spellEnd"/>
      <w:r w:rsidRPr="0088642A">
        <w:rPr>
          <w:b/>
        </w:rPr>
        <w:t xml:space="preserve"> del </w:t>
      </w:r>
      <w:proofErr w:type="spellStart"/>
      <w:r w:rsidRPr="0088642A">
        <w:rPr>
          <w:b/>
        </w:rPr>
        <w:t>facilitador</w:t>
      </w:r>
      <w:proofErr w:type="spellEnd"/>
    </w:p>
    <w:p w14:paraId="792686A7" w14:textId="77777777" w:rsidR="005B25F7" w:rsidRDefault="0088642A" w:rsidP="005B25F7">
      <w:proofErr w:type="spellStart"/>
      <w:r w:rsidRPr="0088642A">
        <w:t>Cuando</w:t>
      </w:r>
      <w:proofErr w:type="spellEnd"/>
      <w:r w:rsidRPr="0088642A">
        <w:t xml:space="preserve"> la </w:t>
      </w:r>
      <w:proofErr w:type="spellStart"/>
      <w:r w:rsidRPr="0088642A">
        <w:t>gente</w:t>
      </w:r>
      <w:proofErr w:type="spellEnd"/>
      <w:r w:rsidRPr="0088642A">
        <w:t xml:space="preserve"> </w:t>
      </w:r>
      <w:proofErr w:type="spellStart"/>
      <w:r w:rsidRPr="0088642A">
        <w:t>cruza</w:t>
      </w:r>
      <w:proofErr w:type="spellEnd"/>
      <w:r w:rsidRPr="0088642A">
        <w:t xml:space="preserve"> los </w:t>
      </w:r>
      <w:proofErr w:type="spellStart"/>
      <w:r w:rsidRPr="0088642A">
        <w:t>brazos</w:t>
      </w:r>
      <w:proofErr w:type="spellEnd"/>
      <w:r w:rsidRPr="0088642A">
        <w:t xml:space="preserve">, </w:t>
      </w:r>
      <w:proofErr w:type="spellStart"/>
      <w:r w:rsidRPr="0088642A">
        <w:t>lo</w:t>
      </w:r>
      <w:proofErr w:type="spellEnd"/>
      <w:r w:rsidRPr="0088642A">
        <w:t xml:space="preserve"> </w:t>
      </w:r>
      <w:proofErr w:type="spellStart"/>
      <w:r w:rsidRPr="0088642A">
        <w:t>hace</w:t>
      </w:r>
      <w:proofErr w:type="spellEnd"/>
      <w:r w:rsidRPr="0088642A">
        <w:t xml:space="preserve"> de forma </w:t>
      </w:r>
      <w:proofErr w:type="spellStart"/>
      <w:r w:rsidRPr="0088642A">
        <w:t>natural</w:t>
      </w:r>
      <w:proofErr w:type="spellEnd"/>
      <w:r w:rsidRPr="0088642A">
        <w:t xml:space="preserve">, sin </w:t>
      </w:r>
      <w:proofErr w:type="spellStart"/>
      <w:r w:rsidRPr="0088642A">
        <w:t>siquiera</w:t>
      </w:r>
      <w:proofErr w:type="spellEnd"/>
      <w:r w:rsidRPr="0088642A">
        <w:t xml:space="preserve"> </w:t>
      </w:r>
      <w:proofErr w:type="spellStart"/>
      <w:r w:rsidRPr="0088642A">
        <w:t>pensarlo</w:t>
      </w:r>
      <w:proofErr w:type="spellEnd"/>
      <w:r w:rsidRPr="0088642A">
        <w:t xml:space="preserve">. </w:t>
      </w:r>
      <w:proofErr w:type="spellStart"/>
      <w:r w:rsidRPr="0088642A">
        <w:t>Cuando</w:t>
      </w:r>
      <w:proofErr w:type="spellEnd"/>
      <w:r w:rsidRPr="0088642A">
        <w:t xml:space="preserve"> </w:t>
      </w:r>
      <w:proofErr w:type="spellStart"/>
      <w:r w:rsidRPr="0088642A">
        <w:t>se</w:t>
      </w:r>
      <w:proofErr w:type="spellEnd"/>
      <w:r w:rsidRPr="0088642A">
        <w:t xml:space="preserve"> </w:t>
      </w:r>
      <w:proofErr w:type="spellStart"/>
      <w:r w:rsidRPr="0088642A">
        <w:t>les</w:t>
      </w:r>
      <w:proofErr w:type="spellEnd"/>
      <w:r w:rsidRPr="0088642A">
        <w:t xml:space="preserve"> </w:t>
      </w:r>
      <w:proofErr w:type="spellStart"/>
      <w:r w:rsidRPr="0088642A">
        <w:t>pide</w:t>
      </w:r>
      <w:proofErr w:type="spellEnd"/>
      <w:r w:rsidRPr="0088642A">
        <w:t xml:space="preserve"> </w:t>
      </w:r>
      <w:proofErr w:type="spellStart"/>
      <w:r w:rsidRPr="0088642A">
        <w:t>que</w:t>
      </w:r>
      <w:proofErr w:type="spellEnd"/>
      <w:r w:rsidRPr="0088642A">
        <w:t xml:space="preserve"> los </w:t>
      </w:r>
      <w:proofErr w:type="spellStart"/>
      <w:r w:rsidRPr="0088642A">
        <w:t>doblen</w:t>
      </w:r>
      <w:proofErr w:type="spellEnd"/>
      <w:r w:rsidRPr="0088642A">
        <w:t xml:space="preserve"> de la </w:t>
      </w:r>
      <w:proofErr w:type="spellStart"/>
      <w:r w:rsidRPr="0088642A">
        <w:t>otra</w:t>
      </w:r>
      <w:proofErr w:type="spellEnd"/>
      <w:r w:rsidRPr="0088642A">
        <w:t xml:space="preserve"> </w:t>
      </w:r>
      <w:proofErr w:type="spellStart"/>
      <w:r w:rsidRPr="0088642A">
        <w:t>manera</w:t>
      </w:r>
      <w:proofErr w:type="spellEnd"/>
      <w:r w:rsidRPr="0088642A">
        <w:t xml:space="preserve">, en </w:t>
      </w:r>
      <w:proofErr w:type="spellStart"/>
      <w:r w:rsidRPr="0088642A">
        <w:t>su</w:t>
      </w:r>
      <w:proofErr w:type="spellEnd"/>
      <w:r w:rsidRPr="0088642A">
        <w:t xml:space="preserve"> </w:t>
      </w:r>
      <w:proofErr w:type="spellStart"/>
      <w:r w:rsidRPr="0088642A">
        <w:t>mayor</w:t>
      </w:r>
      <w:proofErr w:type="spellEnd"/>
      <w:r w:rsidRPr="0088642A">
        <w:t xml:space="preserve"> parte, </w:t>
      </w:r>
      <w:proofErr w:type="spellStart"/>
      <w:r w:rsidRPr="0088642A">
        <w:t>se</w:t>
      </w:r>
      <w:proofErr w:type="spellEnd"/>
      <w:r w:rsidRPr="0088642A">
        <w:t xml:space="preserve"> </w:t>
      </w:r>
      <w:proofErr w:type="spellStart"/>
      <w:r w:rsidRPr="0088642A">
        <w:t>detienen</w:t>
      </w:r>
      <w:proofErr w:type="spellEnd"/>
      <w:r w:rsidRPr="0088642A">
        <w:t xml:space="preserve">, </w:t>
      </w:r>
      <w:proofErr w:type="spellStart"/>
      <w:r w:rsidRPr="0088642A">
        <w:t>vuelven</w:t>
      </w:r>
      <w:proofErr w:type="spellEnd"/>
      <w:r w:rsidRPr="0088642A">
        <w:t xml:space="preserve"> a </w:t>
      </w:r>
      <w:proofErr w:type="spellStart"/>
      <w:r w:rsidRPr="0088642A">
        <w:t>doblar</w:t>
      </w:r>
      <w:proofErr w:type="spellEnd"/>
      <w:r w:rsidRPr="0088642A">
        <w:t xml:space="preserve"> los </w:t>
      </w:r>
      <w:proofErr w:type="spellStart"/>
      <w:r w:rsidRPr="0088642A">
        <w:t>brazos</w:t>
      </w:r>
      <w:proofErr w:type="spellEnd"/>
      <w:r w:rsidRPr="0088642A">
        <w:t xml:space="preserve"> y </w:t>
      </w:r>
      <w:proofErr w:type="spellStart"/>
      <w:r w:rsidRPr="0088642A">
        <w:t>luego</w:t>
      </w:r>
      <w:proofErr w:type="spellEnd"/>
      <w:r w:rsidRPr="0088642A">
        <w:t xml:space="preserve"> </w:t>
      </w:r>
      <w:proofErr w:type="spellStart"/>
      <w:r w:rsidRPr="0088642A">
        <w:t>tratan</w:t>
      </w:r>
      <w:proofErr w:type="spellEnd"/>
      <w:r w:rsidRPr="0088642A">
        <w:t xml:space="preserve"> de </w:t>
      </w:r>
      <w:proofErr w:type="spellStart"/>
      <w:r w:rsidRPr="0088642A">
        <w:t>averiguar</w:t>
      </w:r>
      <w:proofErr w:type="spellEnd"/>
      <w:r w:rsidRPr="0088642A">
        <w:t xml:space="preserve"> </w:t>
      </w:r>
      <w:proofErr w:type="spellStart"/>
      <w:r w:rsidRPr="0088642A">
        <w:t>qué</w:t>
      </w:r>
      <w:proofErr w:type="spellEnd"/>
      <w:r w:rsidRPr="0088642A">
        <w:t xml:space="preserve"> </w:t>
      </w:r>
      <w:proofErr w:type="spellStart"/>
      <w:r w:rsidRPr="0088642A">
        <w:t>brazo</w:t>
      </w:r>
      <w:proofErr w:type="spellEnd"/>
      <w:r w:rsidRPr="0088642A">
        <w:t xml:space="preserve"> </w:t>
      </w:r>
      <w:proofErr w:type="spellStart"/>
      <w:r w:rsidRPr="0088642A">
        <w:t>estaba</w:t>
      </w:r>
      <w:proofErr w:type="spellEnd"/>
      <w:r w:rsidRPr="0088642A">
        <w:t xml:space="preserve"> </w:t>
      </w:r>
      <w:proofErr w:type="spellStart"/>
      <w:r w:rsidRPr="0088642A">
        <w:t>encima</w:t>
      </w:r>
      <w:proofErr w:type="spellEnd"/>
      <w:r w:rsidRPr="0088642A">
        <w:t xml:space="preserve">, </w:t>
      </w:r>
      <w:proofErr w:type="spellStart"/>
      <w:r w:rsidRPr="0088642A">
        <w:t>qué</w:t>
      </w:r>
      <w:proofErr w:type="spellEnd"/>
      <w:r w:rsidRPr="0088642A">
        <w:t xml:space="preserve"> </w:t>
      </w:r>
      <w:proofErr w:type="spellStart"/>
      <w:r w:rsidRPr="0088642A">
        <w:t>brazo</w:t>
      </w:r>
      <w:proofErr w:type="spellEnd"/>
      <w:r w:rsidRPr="0088642A">
        <w:t xml:space="preserve"> </w:t>
      </w:r>
      <w:proofErr w:type="spellStart"/>
      <w:r w:rsidRPr="0088642A">
        <w:t>se</w:t>
      </w:r>
      <w:proofErr w:type="spellEnd"/>
      <w:r w:rsidRPr="0088642A">
        <w:t xml:space="preserve"> </w:t>
      </w:r>
      <w:proofErr w:type="spellStart"/>
      <w:r w:rsidRPr="0088642A">
        <w:t>mueve</w:t>
      </w:r>
      <w:proofErr w:type="spellEnd"/>
      <w:r w:rsidRPr="0088642A">
        <w:t xml:space="preserve"> </w:t>
      </w:r>
      <w:proofErr w:type="spellStart"/>
      <w:r w:rsidRPr="0088642A">
        <w:t>primero</w:t>
      </w:r>
      <w:proofErr w:type="spellEnd"/>
      <w:r w:rsidRPr="0088642A">
        <w:t xml:space="preserve"> y </w:t>
      </w:r>
      <w:proofErr w:type="spellStart"/>
      <w:r w:rsidRPr="0088642A">
        <w:t>así</w:t>
      </w:r>
      <w:proofErr w:type="spellEnd"/>
      <w:r w:rsidRPr="0088642A">
        <w:t xml:space="preserve"> </w:t>
      </w:r>
      <w:proofErr w:type="spellStart"/>
      <w:r w:rsidRPr="0088642A">
        <w:t>sucesivamente</w:t>
      </w:r>
      <w:proofErr w:type="spellEnd"/>
      <w:r w:rsidRPr="0088642A">
        <w:t xml:space="preserve">. </w:t>
      </w:r>
      <w:proofErr w:type="spellStart"/>
      <w:r w:rsidRPr="0088642A">
        <w:t>Inténtalo</w:t>
      </w:r>
      <w:proofErr w:type="spellEnd"/>
      <w:r w:rsidRPr="0088642A">
        <w:t xml:space="preserve"> </w:t>
      </w:r>
      <w:proofErr w:type="spellStart"/>
      <w:r w:rsidRPr="0088642A">
        <w:t>tú</w:t>
      </w:r>
      <w:proofErr w:type="spellEnd"/>
      <w:r w:rsidRPr="0088642A">
        <w:t xml:space="preserve"> </w:t>
      </w:r>
      <w:proofErr w:type="spellStart"/>
      <w:r w:rsidRPr="0088642A">
        <w:t>mismo</w:t>
      </w:r>
      <w:proofErr w:type="spellEnd"/>
      <w:r w:rsidRPr="0088642A">
        <w:t xml:space="preserve"> y </w:t>
      </w:r>
      <w:proofErr w:type="spellStart"/>
      <w:r w:rsidRPr="0088642A">
        <w:t>verás</w:t>
      </w:r>
      <w:proofErr w:type="spellEnd"/>
      <w:r w:rsidRPr="0088642A">
        <w:t xml:space="preserve">. </w:t>
      </w:r>
      <w:proofErr w:type="spellStart"/>
      <w:r w:rsidRPr="0088642A">
        <w:t>Anime</w:t>
      </w:r>
      <w:proofErr w:type="spellEnd"/>
      <w:r w:rsidRPr="0088642A">
        <w:t xml:space="preserve"> a los </w:t>
      </w:r>
      <w:proofErr w:type="spellStart"/>
      <w:r w:rsidRPr="0088642A">
        <w:t>participantes</w:t>
      </w:r>
      <w:proofErr w:type="spellEnd"/>
      <w:r w:rsidRPr="0088642A">
        <w:t xml:space="preserve"> a </w:t>
      </w:r>
      <w:proofErr w:type="spellStart"/>
      <w:r w:rsidRPr="0088642A">
        <w:t>que</w:t>
      </w:r>
      <w:proofErr w:type="spellEnd"/>
      <w:r w:rsidRPr="0088642A">
        <w:t xml:space="preserve"> </w:t>
      </w:r>
      <w:proofErr w:type="spellStart"/>
      <w:r w:rsidRPr="0088642A">
        <w:t>consideren</w:t>
      </w:r>
      <w:proofErr w:type="spellEnd"/>
      <w:r w:rsidRPr="0088642A">
        <w:t xml:space="preserve"> y </w:t>
      </w:r>
      <w:proofErr w:type="spellStart"/>
      <w:r w:rsidRPr="0088642A">
        <w:t>compartan</w:t>
      </w:r>
      <w:proofErr w:type="spellEnd"/>
      <w:r w:rsidRPr="0088642A">
        <w:t xml:space="preserve"> sus </w:t>
      </w:r>
      <w:proofErr w:type="spellStart"/>
      <w:r w:rsidRPr="0088642A">
        <w:t>propias</w:t>
      </w:r>
      <w:proofErr w:type="spellEnd"/>
      <w:r w:rsidRPr="0088642A">
        <w:t xml:space="preserve"> </w:t>
      </w:r>
      <w:proofErr w:type="spellStart"/>
      <w:r w:rsidRPr="0088642A">
        <w:t>emociones</w:t>
      </w:r>
      <w:proofErr w:type="spellEnd"/>
      <w:r w:rsidRPr="0088642A">
        <w:t xml:space="preserve"> </w:t>
      </w:r>
      <w:proofErr w:type="spellStart"/>
      <w:r w:rsidRPr="0088642A">
        <w:t>personales</w:t>
      </w:r>
      <w:proofErr w:type="spellEnd"/>
      <w:r w:rsidRPr="0088642A">
        <w:t xml:space="preserve"> </w:t>
      </w:r>
      <w:proofErr w:type="spellStart"/>
      <w:r w:rsidRPr="0088642A">
        <w:t>relacionadas</w:t>
      </w:r>
      <w:proofErr w:type="spellEnd"/>
      <w:r w:rsidRPr="0088642A">
        <w:t xml:space="preserve"> con la </w:t>
      </w:r>
      <w:proofErr w:type="spellStart"/>
      <w:r w:rsidRPr="0088642A">
        <w:t>realización</w:t>
      </w:r>
      <w:proofErr w:type="spellEnd"/>
      <w:r w:rsidRPr="0088642A">
        <w:t xml:space="preserve"> de </w:t>
      </w:r>
      <w:proofErr w:type="spellStart"/>
      <w:r w:rsidRPr="0088642A">
        <w:t>cambios</w:t>
      </w:r>
      <w:proofErr w:type="spellEnd"/>
      <w:r w:rsidRPr="0088642A">
        <w:t>.</w:t>
      </w:r>
    </w:p>
    <w:p w14:paraId="5608A9A1" w14:textId="77777777" w:rsidR="005B25F7" w:rsidRDefault="005B25F7" w:rsidP="005B25F7"/>
    <w:p w14:paraId="25607429" w14:textId="77777777" w:rsidR="00180B7D" w:rsidRPr="00180B7D" w:rsidRDefault="00180B7D" w:rsidP="00180B7D">
      <w:pPr>
        <w:rPr>
          <w:b/>
        </w:rPr>
      </w:pPr>
      <w:proofErr w:type="spellStart"/>
      <w:r w:rsidRPr="00180B7D">
        <w:rPr>
          <w:b/>
        </w:rPr>
        <w:t>Juego</w:t>
      </w:r>
      <w:proofErr w:type="spellEnd"/>
      <w:r w:rsidRPr="00180B7D">
        <w:rPr>
          <w:b/>
        </w:rPr>
        <w:t xml:space="preserve"> de </w:t>
      </w:r>
      <w:proofErr w:type="spellStart"/>
      <w:r w:rsidRPr="00180B7D">
        <w:rPr>
          <w:b/>
        </w:rPr>
        <w:t>adaptabilidad</w:t>
      </w:r>
      <w:proofErr w:type="spellEnd"/>
      <w:r w:rsidRPr="00180B7D">
        <w:rPr>
          <w:b/>
        </w:rPr>
        <w:t xml:space="preserve"> 2: </w:t>
      </w:r>
      <w:proofErr w:type="spellStart"/>
      <w:r w:rsidRPr="00180B7D">
        <w:rPr>
          <w:b/>
        </w:rPr>
        <w:t>Cambia</w:t>
      </w:r>
      <w:proofErr w:type="spellEnd"/>
      <w:r w:rsidRPr="00180B7D">
        <w:rPr>
          <w:b/>
        </w:rPr>
        <w:t xml:space="preserve"> tu </w:t>
      </w:r>
      <w:proofErr w:type="spellStart"/>
      <w:r w:rsidRPr="00180B7D">
        <w:rPr>
          <w:b/>
        </w:rPr>
        <w:t>aspecto</w:t>
      </w:r>
      <w:proofErr w:type="spellEnd"/>
    </w:p>
    <w:p w14:paraId="0055073D" w14:textId="77777777" w:rsidR="00180B7D" w:rsidRPr="00180B7D" w:rsidRDefault="00180B7D" w:rsidP="00180B7D">
      <w:proofErr w:type="spellStart"/>
      <w:r w:rsidRPr="00180B7D">
        <w:t>Duración</w:t>
      </w:r>
      <w:proofErr w:type="spellEnd"/>
      <w:r w:rsidRPr="00180B7D">
        <w:t xml:space="preserve">: 30 </w:t>
      </w:r>
      <w:proofErr w:type="spellStart"/>
      <w:r w:rsidRPr="00180B7D">
        <w:t>minutos</w:t>
      </w:r>
      <w:proofErr w:type="spellEnd"/>
      <w:r w:rsidRPr="00180B7D">
        <w:t xml:space="preserve"> (</w:t>
      </w:r>
      <w:proofErr w:type="spellStart"/>
      <w:r w:rsidRPr="00180B7D">
        <w:t>dependiendo</w:t>
      </w:r>
      <w:proofErr w:type="spellEnd"/>
      <w:r w:rsidRPr="00180B7D">
        <w:t xml:space="preserve"> del </w:t>
      </w:r>
      <w:proofErr w:type="spellStart"/>
      <w:r w:rsidRPr="00180B7D">
        <w:t>informe</w:t>
      </w:r>
      <w:proofErr w:type="spellEnd"/>
      <w:r w:rsidRPr="00180B7D">
        <w:t>)</w:t>
      </w:r>
    </w:p>
    <w:p w14:paraId="5903676E" w14:textId="77777777" w:rsidR="00180B7D" w:rsidRPr="00180B7D" w:rsidRDefault="00180B7D" w:rsidP="00180B7D">
      <w:proofErr w:type="spellStart"/>
      <w:r w:rsidRPr="00180B7D">
        <w:t>Número</w:t>
      </w:r>
      <w:proofErr w:type="spellEnd"/>
      <w:r w:rsidRPr="00180B7D">
        <w:t xml:space="preserve"> de </w:t>
      </w:r>
      <w:proofErr w:type="spellStart"/>
      <w:r w:rsidRPr="00180B7D">
        <w:t>participantes</w:t>
      </w:r>
      <w:proofErr w:type="spellEnd"/>
      <w:r w:rsidRPr="00180B7D">
        <w:t xml:space="preserve">: </w:t>
      </w:r>
      <w:proofErr w:type="spellStart"/>
      <w:r w:rsidRPr="00180B7D">
        <w:t>parejas</w:t>
      </w:r>
      <w:proofErr w:type="spellEnd"/>
      <w:r w:rsidRPr="00180B7D">
        <w:t xml:space="preserve"> de </w:t>
      </w:r>
      <w:proofErr w:type="spellStart"/>
      <w:r w:rsidRPr="00180B7D">
        <w:t>dos</w:t>
      </w:r>
      <w:proofErr w:type="spellEnd"/>
    </w:p>
    <w:p w14:paraId="72A3D09C" w14:textId="77777777" w:rsidR="00180B7D" w:rsidRPr="00180B7D" w:rsidRDefault="00180B7D" w:rsidP="00180B7D">
      <w:pPr>
        <w:rPr>
          <w:b/>
        </w:rPr>
      </w:pPr>
      <w:proofErr w:type="spellStart"/>
      <w:r w:rsidRPr="00180B7D">
        <w:t>Materiales</w:t>
      </w:r>
      <w:proofErr w:type="spellEnd"/>
      <w:r w:rsidRPr="00180B7D">
        <w:t xml:space="preserve"> </w:t>
      </w:r>
      <w:proofErr w:type="spellStart"/>
      <w:r w:rsidRPr="00180B7D">
        <w:t>requeridos</w:t>
      </w:r>
      <w:proofErr w:type="spellEnd"/>
      <w:r w:rsidRPr="00180B7D">
        <w:t xml:space="preserve">: </w:t>
      </w:r>
      <w:proofErr w:type="spellStart"/>
      <w:r w:rsidRPr="00180B7D">
        <w:t>ninguno</w:t>
      </w:r>
      <w:proofErr w:type="spellEnd"/>
    </w:p>
    <w:p w14:paraId="1186DD3F" w14:textId="77777777" w:rsidR="00716A9F" w:rsidRDefault="00180B7D" w:rsidP="00180B7D">
      <w:proofErr w:type="spellStart"/>
      <w:r w:rsidRPr="00180B7D">
        <w:rPr>
          <w:b/>
        </w:rPr>
        <w:t>Descripción</w:t>
      </w:r>
      <w:proofErr w:type="spellEnd"/>
      <w:r w:rsidRPr="00180B7D">
        <w:rPr>
          <w:b/>
        </w:rPr>
        <w:t>/</w:t>
      </w:r>
      <w:proofErr w:type="spellStart"/>
      <w:r w:rsidRPr="00180B7D">
        <w:rPr>
          <w:b/>
        </w:rPr>
        <w:t>Proceso</w:t>
      </w:r>
      <w:proofErr w:type="spellEnd"/>
      <w:r w:rsidRPr="00180B7D">
        <w:rPr>
          <w:b/>
        </w:rPr>
        <w:t>:</w:t>
      </w:r>
      <w:r w:rsidR="002D7651">
        <w:rPr>
          <w:b/>
        </w:rPr>
        <w:t xml:space="preserve"> </w:t>
      </w:r>
      <w:proofErr w:type="spellStart"/>
      <w:r w:rsidR="00716A9F">
        <w:t>Dígale</w:t>
      </w:r>
      <w:proofErr w:type="spellEnd"/>
      <w:r w:rsidR="00716A9F">
        <w:t xml:space="preserve"> a los </w:t>
      </w:r>
      <w:proofErr w:type="spellStart"/>
      <w:r w:rsidR="00716A9F">
        <w:t>participantes</w:t>
      </w:r>
      <w:proofErr w:type="spellEnd"/>
      <w:r w:rsidR="00716A9F">
        <w:t xml:space="preserve"> </w:t>
      </w:r>
      <w:proofErr w:type="spellStart"/>
      <w:r w:rsidR="00716A9F">
        <w:t>que</w:t>
      </w:r>
      <w:proofErr w:type="spellEnd"/>
      <w:r w:rsidR="00716A9F">
        <w:t xml:space="preserve"> van a </w:t>
      </w:r>
      <w:proofErr w:type="spellStart"/>
      <w:r w:rsidR="00716A9F">
        <w:t>ayudar</w:t>
      </w:r>
      <w:proofErr w:type="spellEnd"/>
      <w:r w:rsidR="00716A9F">
        <w:t xml:space="preserve"> en </w:t>
      </w:r>
      <w:proofErr w:type="spellStart"/>
      <w:r w:rsidR="00716A9F">
        <w:t>un</w:t>
      </w:r>
      <w:proofErr w:type="spellEnd"/>
      <w:r w:rsidR="00716A9F">
        <w:t xml:space="preserve"> </w:t>
      </w:r>
      <w:proofErr w:type="spellStart"/>
      <w:r w:rsidR="00716A9F">
        <w:t>experi</w:t>
      </w:r>
      <w:r w:rsidR="002D7651">
        <w:t>mento</w:t>
      </w:r>
      <w:proofErr w:type="spellEnd"/>
      <w:r w:rsidR="002D7651">
        <w:t xml:space="preserve"> </w:t>
      </w:r>
      <w:proofErr w:type="spellStart"/>
      <w:r w:rsidR="002D7651">
        <w:t>sobre</w:t>
      </w:r>
      <w:proofErr w:type="spellEnd"/>
      <w:r w:rsidR="002D7651">
        <w:t xml:space="preserve"> </w:t>
      </w:r>
      <w:proofErr w:type="spellStart"/>
      <w:r w:rsidR="002D7651">
        <w:t>cómo</w:t>
      </w:r>
      <w:proofErr w:type="spellEnd"/>
      <w:r w:rsidR="002D7651">
        <w:t xml:space="preserve"> </w:t>
      </w:r>
      <w:proofErr w:type="spellStart"/>
      <w:r w:rsidR="002D7651">
        <w:t>hacer</w:t>
      </w:r>
      <w:proofErr w:type="spellEnd"/>
      <w:r w:rsidR="002D7651">
        <w:t xml:space="preserve"> </w:t>
      </w:r>
      <w:proofErr w:type="spellStart"/>
      <w:r w:rsidR="002D7651">
        <w:t>cambios</w:t>
      </w:r>
      <w:proofErr w:type="spellEnd"/>
      <w:r w:rsidR="00716A9F">
        <w:t xml:space="preserve">. </w:t>
      </w:r>
      <w:proofErr w:type="spellStart"/>
      <w:r w:rsidR="00716A9F">
        <w:t>Asegúreles</w:t>
      </w:r>
      <w:proofErr w:type="spellEnd"/>
      <w:r w:rsidR="00716A9F">
        <w:t xml:space="preserve"> </w:t>
      </w:r>
      <w:proofErr w:type="spellStart"/>
      <w:r w:rsidR="00716A9F">
        <w:t>que</w:t>
      </w:r>
      <w:proofErr w:type="spellEnd"/>
      <w:r w:rsidR="00716A9F">
        <w:t xml:space="preserve"> el </w:t>
      </w:r>
      <w:proofErr w:type="spellStart"/>
      <w:r w:rsidR="00716A9F">
        <w:t>experimento</w:t>
      </w:r>
      <w:proofErr w:type="spellEnd"/>
      <w:r w:rsidR="00716A9F">
        <w:t xml:space="preserve"> </w:t>
      </w:r>
      <w:proofErr w:type="spellStart"/>
      <w:r w:rsidR="00716A9F">
        <w:t>sólo</w:t>
      </w:r>
      <w:proofErr w:type="spellEnd"/>
      <w:r w:rsidR="00716A9F">
        <w:t xml:space="preserve"> </w:t>
      </w:r>
      <w:proofErr w:type="spellStart"/>
      <w:r w:rsidR="00716A9F">
        <w:t>dura</w:t>
      </w:r>
      <w:proofErr w:type="spellEnd"/>
      <w:r w:rsidR="00716A9F">
        <w:t xml:space="preserve"> 30 </w:t>
      </w:r>
      <w:proofErr w:type="spellStart"/>
      <w:r w:rsidR="00716A9F">
        <w:t>minutos</w:t>
      </w:r>
      <w:proofErr w:type="spellEnd"/>
      <w:r w:rsidR="00716A9F">
        <w:t xml:space="preserve">, y </w:t>
      </w:r>
      <w:proofErr w:type="spellStart"/>
      <w:r w:rsidR="00716A9F">
        <w:t>que</w:t>
      </w:r>
      <w:proofErr w:type="spellEnd"/>
      <w:r w:rsidR="00716A9F">
        <w:t xml:space="preserve"> no </w:t>
      </w:r>
      <w:proofErr w:type="spellStart"/>
      <w:r w:rsidR="00716A9F">
        <w:t>tendrán</w:t>
      </w:r>
      <w:proofErr w:type="spellEnd"/>
      <w:r w:rsidR="00716A9F">
        <w:t xml:space="preserve"> </w:t>
      </w:r>
      <w:proofErr w:type="spellStart"/>
      <w:r w:rsidR="00716A9F">
        <w:t>que</w:t>
      </w:r>
      <w:proofErr w:type="spellEnd"/>
      <w:r w:rsidR="00716A9F">
        <w:t xml:space="preserve"> </w:t>
      </w:r>
      <w:proofErr w:type="spellStart"/>
      <w:r w:rsidR="00716A9F">
        <w:t>hacer</w:t>
      </w:r>
      <w:proofErr w:type="spellEnd"/>
      <w:r w:rsidR="00716A9F">
        <w:t xml:space="preserve"> nada con </w:t>
      </w:r>
      <w:proofErr w:type="spellStart"/>
      <w:r w:rsidR="00716A9F">
        <w:t>lo</w:t>
      </w:r>
      <w:proofErr w:type="spellEnd"/>
      <w:r w:rsidR="00716A9F">
        <w:t xml:space="preserve"> </w:t>
      </w:r>
      <w:proofErr w:type="spellStart"/>
      <w:r w:rsidR="00716A9F">
        <w:t>que</w:t>
      </w:r>
      <w:proofErr w:type="spellEnd"/>
      <w:r w:rsidR="00716A9F">
        <w:t xml:space="preserve"> </w:t>
      </w:r>
      <w:proofErr w:type="spellStart"/>
      <w:r w:rsidR="00716A9F">
        <w:t>se</w:t>
      </w:r>
      <w:proofErr w:type="spellEnd"/>
      <w:r w:rsidR="00716A9F">
        <w:t xml:space="preserve"> </w:t>
      </w:r>
      <w:proofErr w:type="spellStart"/>
      <w:r w:rsidR="00716A9F">
        <w:t>sientan</w:t>
      </w:r>
      <w:proofErr w:type="spellEnd"/>
      <w:r w:rsidR="00716A9F">
        <w:t xml:space="preserve"> </w:t>
      </w:r>
      <w:proofErr w:type="spellStart"/>
      <w:r w:rsidR="00716A9F">
        <w:t>incómodos</w:t>
      </w:r>
      <w:proofErr w:type="spellEnd"/>
      <w:r w:rsidR="00716A9F">
        <w:t>.</w:t>
      </w:r>
    </w:p>
    <w:p w14:paraId="7DE27500" w14:textId="77777777" w:rsidR="00716A9F" w:rsidRDefault="00716A9F" w:rsidP="00716A9F">
      <w:proofErr w:type="spellStart"/>
      <w:r>
        <w:t>Numere</w:t>
      </w:r>
      <w:proofErr w:type="spellEnd"/>
      <w:r>
        <w:t xml:space="preserve"> a los </w:t>
      </w:r>
      <w:proofErr w:type="spellStart"/>
      <w:r>
        <w:t>participantes</w:t>
      </w:r>
      <w:proofErr w:type="spellEnd"/>
      <w:r>
        <w:t xml:space="preserve"> en </w:t>
      </w:r>
      <w:proofErr w:type="spellStart"/>
      <w:r>
        <w:t>grupos</w:t>
      </w:r>
      <w:proofErr w:type="spellEnd"/>
      <w:r>
        <w:t xml:space="preserve"> de </w:t>
      </w:r>
      <w:proofErr w:type="spellStart"/>
      <w:r>
        <w:t>dos</w:t>
      </w:r>
      <w:proofErr w:type="spellEnd"/>
      <w:r>
        <w:t xml:space="preserve"> y </w:t>
      </w:r>
      <w:proofErr w:type="spellStart"/>
      <w:r>
        <w:t>haga</w:t>
      </w:r>
      <w:proofErr w:type="spellEnd"/>
      <w:r>
        <w:t xml:space="preserve"> </w:t>
      </w:r>
      <w:proofErr w:type="spellStart"/>
      <w:r>
        <w:t>que</w:t>
      </w:r>
      <w:proofErr w:type="spellEnd"/>
      <w:r>
        <w:t xml:space="preserve"> </w:t>
      </w:r>
      <w:proofErr w:type="spellStart"/>
      <w:r>
        <w:t>cada</w:t>
      </w:r>
      <w:proofErr w:type="spellEnd"/>
      <w:r>
        <w:t xml:space="preserve"> </w:t>
      </w:r>
      <w:proofErr w:type="spellStart"/>
      <w:r>
        <w:t>pareja</w:t>
      </w:r>
      <w:proofErr w:type="spellEnd"/>
      <w:r>
        <w:t xml:space="preserve"> </w:t>
      </w:r>
      <w:proofErr w:type="spellStart"/>
      <w:r>
        <w:t>se</w:t>
      </w:r>
      <w:proofErr w:type="spellEnd"/>
      <w:r>
        <w:t xml:space="preserve"> </w:t>
      </w:r>
      <w:proofErr w:type="spellStart"/>
      <w:r>
        <w:t>pare</w:t>
      </w:r>
      <w:proofErr w:type="spellEnd"/>
      <w:r>
        <w:t xml:space="preserve"> </w:t>
      </w:r>
      <w:proofErr w:type="spellStart"/>
      <w:r>
        <w:t>frente</w:t>
      </w:r>
      <w:proofErr w:type="spellEnd"/>
      <w:r>
        <w:t xml:space="preserve"> a </w:t>
      </w:r>
      <w:proofErr w:type="spellStart"/>
      <w:r>
        <w:t>frente</w:t>
      </w:r>
      <w:proofErr w:type="spellEnd"/>
      <w:r>
        <w:t>.</w:t>
      </w:r>
    </w:p>
    <w:p w14:paraId="73AF8D43" w14:textId="77777777" w:rsidR="00716A9F" w:rsidRDefault="00716A9F" w:rsidP="00716A9F">
      <w:proofErr w:type="spellStart"/>
      <w:r>
        <w:t>Pida</w:t>
      </w:r>
      <w:proofErr w:type="spellEnd"/>
      <w:r>
        <w:t xml:space="preserve"> a los </w:t>
      </w:r>
      <w:proofErr w:type="spellStart"/>
      <w:r>
        <w:t>participantes</w:t>
      </w:r>
      <w:proofErr w:type="spellEnd"/>
      <w:r>
        <w:t xml:space="preserve"> </w:t>
      </w:r>
      <w:proofErr w:type="spellStart"/>
      <w:r>
        <w:t>que</w:t>
      </w:r>
      <w:proofErr w:type="spellEnd"/>
      <w:r>
        <w:t xml:space="preserve"> </w:t>
      </w:r>
      <w:proofErr w:type="spellStart"/>
      <w:r>
        <w:t>determinen</w:t>
      </w:r>
      <w:proofErr w:type="spellEnd"/>
      <w:r>
        <w:t xml:space="preserve"> </w:t>
      </w:r>
      <w:proofErr w:type="spellStart"/>
      <w:r>
        <w:t>cuál</w:t>
      </w:r>
      <w:proofErr w:type="spellEnd"/>
      <w:r>
        <w:t xml:space="preserve"> de </w:t>
      </w:r>
      <w:proofErr w:type="spellStart"/>
      <w:r>
        <w:t>ellos</w:t>
      </w:r>
      <w:proofErr w:type="spellEnd"/>
      <w:r>
        <w:t xml:space="preserve"> </w:t>
      </w:r>
      <w:proofErr w:type="spellStart"/>
      <w:r>
        <w:t>observará</w:t>
      </w:r>
      <w:proofErr w:type="spellEnd"/>
      <w:r>
        <w:t xml:space="preserve"> y </w:t>
      </w:r>
      <w:proofErr w:type="spellStart"/>
      <w:r>
        <w:t>cuál</w:t>
      </w:r>
      <w:proofErr w:type="spellEnd"/>
      <w:r>
        <w:t xml:space="preserve"> </w:t>
      </w:r>
      <w:proofErr w:type="spellStart"/>
      <w:r>
        <w:t>hará</w:t>
      </w:r>
      <w:proofErr w:type="spellEnd"/>
      <w:r>
        <w:t xml:space="preserve"> los </w:t>
      </w:r>
      <w:proofErr w:type="spellStart"/>
      <w:r>
        <w:t>cambios</w:t>
      </w:r>
      <w:proofErr w:type="spellEnd"/>
      <w:r>
        <w:t>.</w:t>
      </w:r>
    </w:p>
    <w:p w14:paraId="30CB44BE" w14:textId="77777777" w:rsidR="00716A9F" w:rsidRDefault="00716A9F" w:rsidP="00716A9F">
      <w:proofErr w:type="spellStart"/>
      <w:r>
        <w:t>Dígale</w:t>
      </w:r>
      <w:proofErr w:type="spellEnd"/>
      <w:r>
        <w:t xml:space="preserve"> al </w:t>
      </w:r>
      <w:proofErr w:type="spellStart"/>
      <w:r>
        <w:t>observador</w:t>
      </w:r>
      <w:proofErr w:type="spellEnd"/>
      <w:r>
        <w:t xml:space="preserve"> </w:t>
      </w:r>
      <w:proofErr w:type="spellStart"/>
      <w:r>
        <w:t>que</w:t>
      </w:r>
      <w:proofErr w:type="spellEnd"/>
      <w:r>
        <w:t xml:space="preserve"> </w:t>
      </w:r>
      <w:proofErr w:type="spellStart"/>
      <w:r>
        <w:t>estudie</w:t>
      </w:r>
      <w:proofErr w:type="spellEnd"/>
      <w:r>
        <w:t xml:space="preserve"> a </w:t>
      </w:r>
      <w:proofErr w:type="spellStart"/>
      <w:r>
        <w:t>su</w:t>
      </w:r>
      <w:proofErr w:type="spellEnd"/>
      <w:r>
        <w:t xml:space="preserve"> </w:t>
      </w:r>
      <w:proofErr w:type="spellStart"/>
      <w:r>
        <w:t>pareja</w:t>
      </w:r>
      <w:proofErr w:type="spellEnd"/>
      <w:r>
        <w:t xml:space="preserve"> de </w:t>
      </w:r>
      <w:proofErr w:type="spellStart"/>
      <w:r>
        <w:t>cerca</w:t>
      </w:r>
      <w:proofErr w:type="spellEnd"/>
      <w:r>
        <w:t xml:space="preserve"> </w:t>
      </w:r>
      <w:proofErr w:type="spellStart"/>
      <w:r>
        <w:t>porque</w:t>
      </w:r>
      <w:proofErr w:type="spellEnd"/>
      <w:r>
        <w:t xml:space="preserve"> </w:t>
      </w:r>
      <w:proofErr w:type="spellStart"/>
      <w:r>
        <w:t>su</w:t>
      </w:r>
      <w:proofErr w:type="spellEnd"/>
      <w:r>
        <w:t xml:space="preserve"> </w:t>
      </w:r>
      <w:proofErr w:type="spellStart"/>
      <w:r>
        <w:t>pareja</w:t>
      </w:r>
      <w:proofErr w:type="spellEnd"/>
      <w:r>
        <w:t xml:space="preserve"> </w:t>
      </w:r>
      <w:proofErr w:type="spellStart"/>
      <w:r>
        <w:t>hará</w:t>
      </w:r>
      <w:proofErr w:type="spellEnd"/>
      <w:r>
        <w:t xml:space="preserve"> </w:t>
      </w:r>
      <w:proofErr w:type="spellStart"/>
      <w:r>
        <w:t>algunos</w:t>
      </w:r>
      <w:proofErr w:type="spellEnd"/>
      <w:r>
        <w:t xml:space="preserve"> </w:t>
      </w:r>
      <w:proofErr w:type="spellStart"/>
      <w:r>
        <w:t>cambios</w:t>
      </w:r>
      <w:proofErr w:type="spellEnd"/>
      <w:r>
        <w:t>.</w:t>
      </w:r>
    </w:p>
    <w:p w14:paraId="0118FB2E" w14:textId="77777777" w:rsidR="005B25F7" w:rsidRDefault="00716A9F" w:rsidP="00716A9F">
      <w:r>
        <w:t xml:space="preserve">A </w:t>
      </w:r>
      <w:proofErr w:type="spellStart"/>
      <w:r>
        <w:t>continuación</w:t>
      </w:r>
      <w:proofErr w:type="spellEnd"/>
      <w:r>
        <w:t xml:space="preserve">, el </w:t>
      </w:r>
      <w:proofErr w:type="spellStart"/>
      <w:r>
        <w:t>observador</w:t>
      </w:r>
      <w:proofErr w:type="spellEnd"/>
      <w:r>
        <w:t xml:space="preserve"> de </w:t>
      </w:r>
      <w:proofErr w:type="spellStart"/>
      <w:r>
        <w:t>cada</w:t>
      </w:r>
      <w:proofErr w:type="spellEnd"/>
      <w:r>
        <w:t xml:space="preserve"> </w:t>
      </w:r>
      <w:proofErr w:type="spellStart"/>
      <w:r>
        <w:t>pareja</w:t>
      </w:r>
      <w:proofErr w:type="spellEnd"/>
      <w:r>
        <w:t xml:space="preserve"> </w:t>
      </w:r>
      <w:proofErr w:type="spellStart"/>
      <w:r>
        <w:t>deberá</w:t>
      </w:r>
      <w:proofErr w:type="spellEnd"/>
      <w:r>
        <w:t xml:space="preserve"> dar la </w:t>
      </w:r>
      <w:proofErr w:type="spellStart"/>
      <w:r>
        <w:t>espalda</w:t>
      </w:r>
      <w:proofErr w:type="spellEnd"/>
      <w:r>
        <w:t xml:space="preserve"> (o </w:t>
      </w:r>
      <w:proofErr w:type="spellStart"/>
      <w:r>
        <w:t>cerrar</w:t>
      </w:r>
      <w:proofErr w:type="spellEnd"/>
      <w:r>
        <w:t xml:space="preserve"> los </w:t>
      </w:r>
      <w:proofErr w:type="spellStart"/>
      <w:r>
        <w:t>ojos</w:t>
      </w:r>
      <w:proofErr w:type="spellEnd"/>
      <w:r>
        <w:t xml:space="preserve">) y </w:t>
      </w:r>
      <w:proofErr w:type="spellStart"/>
      <w:r>
        <w:t>pedir</w:t>
      </w:r>
      <w:proofErr w:type="spellEnd"/>
      <w:r>
        <w:t xml:space="preserve"> a la </w:t>
      </w:r>
      <w:proofErr w:type="spellStart"/>
      <w:r>
        <w:t>otra</w:t>
      </w:r>
      <w:proofErr w:type="spellEnd"/>
      <w:r>
        <w:t xml:space="preserve"> persona </w:t>
      </w:r>
      <w:proofErr w:type="spellStart"/>
      <w:r>
        <w:t>que</w:t>
      </w:r>
      <w:proofErr w:type="spellEnd"/>
      <w:r>
        <w:t xml:space="preserve"> </w:t>
      </w:r>
      <w:proofErr w:type="spellStart"/>
      <w:r>
        <w:t>haga</w:t>
      </w:r>
      <w:proofErr w:type="spellEnd"/>
      <w:r>
        <w:t xml:space="preserve"> </w:t>
      </w:r>
      <w:proofErr w:type="spellStart"/>
      <w:r>
        <w:t>cinco</w:t>
      </w:r>
      <w:proofErr w:type="spellEnd"/>
      <w:r>
        <w:t xml:space="preserve"> </w:t>
      </w:r>
      <w:proofErr w:type="spellStart"/>
      <w:r>
        <w:t>cambios</w:t>
      </w:r>
      <w:proofErr w:type="spellEnd"/>
      <w:r>
        <w:t xml:space="preserve"> en </w:t>
      </w:r>
      <w:proofErr w:type="spellStart"/>
      <w:r>
        <w:t>su</w:t>
      </w:r>
      <w:proofErr w:type="spellEnd"/>
      <w:r>
        <w:t xml:space="preserve"> </w:t>
      </w:r>
      <w:proofErr w:type="spellStart"/>
      <w:r>
        <w:t>apariencia</w:t>
      </w:r>
      <w:proofErr w:type="spellEnd"/>
      <w:r>
        <w:t xml:space="preserve"> </w:t>
      </w:r>
      <w:proofErr w:type="spellStart"/>
      <w:r>
        <w:t>física</w:t>
      </w:r>
      <w:proofErr w:type="spellEnd"/>
      <w:r>
        <w:t xml:space="preserve">. </w:t>
      </w:r>
      <w:proofErr w:type="spellStart"/>
      <w:r>
        <w:t>Esto</w:t>
      </w:r>
      <w:proofErr w:type="spellEnd"/>
      <w:r>
        <w:t xml:space="preserve"> </w:t>
      </w:r>
      <w:proofErr w:type="spellStart"/>
      <w:r>
        <w:t>podría</w:t>
      </w:r>
      <w:proofErr w:type="spellEnd"/>
      <w:r>
        <w:t xml:space="preserve"> </w:t>
      </w:r>
      <w:proofErr w:type="spellStart"/>
      <w:r>
        <w:t>significar</w:t>
      </w:r>
      <w:proofErr w:type="spellEnd"/>
      <w:r>
        <w:t xml:space="preserve"> </w:t>
      </w:r>
      <w:proofErr w:type="spellStart"/>
      <w:r>
        <w:t>mover</w:t>
      </w:r>
      <w:proofErr w:type="spellEnd"/>
      <w:r>
        <w:t xml:space="preserve"> </w:t>
      </w:r>
      <w:proofErr w:type="spellStart"/>
      <w:r>
        <w:t>su</w:t>
      </w:r>
      <w:proofErr w:type="spellEnd"/>
      <w:r>
        <w:t xml:space="preserve"> </w:t>
      </w:r>
      <w:proofErr w:type="spellStart"/>
      <w:r>
        <w:t>reloj</w:t>
      </w:r>
      <w:proofErr w:type="spellEnd"/>
      <w:r>
        <w:t xml:space="preserve"> de </w:t>
      </w:r>
      <w:proofErr w:type="spellStart"/>
      <w:r>
        <w:t>una</w:t>
      </w:r>
      <w:proofErr w:type="spellEnd"/>
      <w:r>
        <w:t xml:space="preserve"> </w:t>
      </w:r>
      <w:proofErr w:type="spellStart"/>
      <w:r>
        <w:t>muñeca</w:t>
      </w:r>
      <w:proofErr w:type="spellEnd"/>
      <w:r>
        <w:t xml:space="preserve"> a la </w:t>
      </w:r>
      <w:proofErr w:type="spellStart"/>
      <w:r>
        <w:t>otra</w:t>
      </w:r>
      <w:proofErr w:type="spellEnd"/>
      <w:r>
        <w:t xml:space="preserve">, </w:t>
      </w:r>
      <w:proofErr w:type="spellStart"/>
      <w:r>
        <w:t>quitarse</w:t>
      </w:r>
      <w:proofErr w:type="spellEnd"/>
      <w:r>
        <w:t xml:space="preserve"> </w:t>
      </w:r>
      <w:proofErr w:type="spellStart"/>
      <w:r>
        <w:t>un</w:t>
      </w:r>
      <w:proofErr w:type="spellEnd"/>
      <w:r>
        <w:t xml:space="preserve"> </w:t>
      </w:r>
      <w:proofErr w:type="spellStart"/>
      <w:r>
        <w:t>zapato</w:t>
      </w:r>
      <w:proofErr w:type="spellEnd"/>
      <w:r>
        <w:t xml:space="preserve">, </w:t>
      </w:r>
      <w:proofErr w:type="spellStart"/>
      <w:r>
        <w:t>quitarse</w:t>
      </w:r>
      <w:proofErr w:type="spellEnd"/>
      <w:r>
        <w:t xml:space="preserve"> </w:t>
      </w:r>
      <w:proofErr w:type="spellStart"/>
      <w:r>
        <w:t>una</w:t>
      </w:r>
      <w:proofErr w:type="spellEnd"/>
      <w:r>
        <w:t xml:space="preserve"> </w:t>
      </w:r>
      <w:proofErr w:type="spellStart"/>
      <w:r>
        <w:t>joya</w:t>
      </w:r>
      <w:proofErr w:type="spellEnd"/>
      <w:r>
        <w:t xml:space="preserve"> o </w:t>
      </w:r>
      <w:proofErr w:type="spellStart"/>
      <w:r>
        <w:t>una</w:t>
      </w:r>
      <w:proofErr w:type="spellEnd"/>
      <w:r>
        <w:t xml:space="preserve"> </w:t>
      </w:r>
      <w:proofErr w:type="spellStart"/>
      <w:r>
        <w:t>corbata</w:t>
      </w:r>
      <w:proofErr w:type="spellEnd"/>
      <w:r>
        <w:t xml:space="preserve">, o </w:t>
      </w:r>
      <w:proofErr w:type="spellStart"/>
      <w:r>
        <w:t>quitarse</w:t>
      </w:r>
      <w:proofErr w:type="spellEnd"/>
      <w:r>
        <w:t xml:space="preserve"> las </w:t>
      </w:r>
      <w:proofErr w:type="spellStart"/>
      <w:r>
        <w:t>gafas</w:t>
      </w:r>
      <w:proofErr w:type="spellEnd"/>
      <w:r>
        <w:t xml:space="preserve">. </w:t>
      </w:r>
      <w:proofErr w:type="spellStart"/>
      <w:r>
        <w:t>Dé</w:t>
      </w:r>
      <w:proofErr w:type="spellEnd"/>
      <w:r>
        <w:t xml:space="preserve"> a los </w:t>
      </w:r>
      <w:proofErr w:type="spellStart"/>
      <w:r>
        <w:t>participantes</w:t>
      </w:r>
      <w:proofErr w:type="spellEnd"/>
      <w:r>
        <w:t xml:space="preserve"> 30 </w:t>
      </w:r>
      <w:proofErr w:type="spellStart"/>
      <w:r>
        <w:t>segundos</w:t>
      </w:r>
      <w:proofErr w:type="spellEnd"/>
      <w:r>
        <w:t xml:space="preserve"> para </w:t>
      </w:r>
      <w:proofErr w:type="spellStart"/>
      <w:r>
        <w:t>completar</w:t>
      </w:r>
      <w:proofErr w:type="spellEnd"/>
      <w:r>
        <w:t xml:space="preserve"> los </w:t>
      </w:r>
      <w:proofErr w:type="spellStart"/>
      <w:r>
        <w:t>cambios</w:t>
      </w:r>
      <w:proofErr w:type="spellEnd"/>
      <w:r w:rsidR="005B25F7">
        <w:t>.</w:t>
      </w:r>
    </w:p>
    <w:p w14:paraId="3668B222" w14:textId="77777777" w:rsidR="00716A9F" w:rsidRDefault="00716A9F" w:rsidP="00716A9F">
      <w:r>
        <w:t xml:space="preserve">Los </w:t>
      </w:r>
      <w:proofErr w:type="spellStart"/>
      <w:r>
        <w:t>participantes</w:t>
      </w:r>
      <w:proofErr w:type="spellEnd"/>
      <w:r>
        <w:t xml:space="preserve"> </w:t>
      </w:r>
      <w:proofErr w:type="spellStart"/>
      <w:r>
        <w:t>pueden</w:t>
      </w:r>
      <w:proofErr w:type="spellEnd"/>
      <w:r>
        <w:t xml:space="preserve"> </w:t>
      </w:r>
      <w:proofErr w:type="spellStart"/>
      <w:r>
        <w:t>mirarse</w:t>
      </w:r>
      <w:proofErr w:type="spellEnd"/>
      <w:r>
        <w:t xml:space="preserve"> de </w:t>
      </w:r>
      <w:proofErr w:type="spellStart"/>
      <w:r>
        <w:t>nuevo</w:t>
      </w:r>
      <w:proofErr w:type="spellEnd"/>
      <w:r>
        <w:t xml:space="preserve"> a la cara, con </w:t>
      </w:r>
      <w:proofErr w:type="spellStart"/>
      <w:r>
        <w:t>todos</w:t>
      </w:r>
      <w:proofErr w:type="spellEnd"/>
      <w:r>
        <w:t xml:space="preserve"> los </w:t>
      </w:r>
      <w:proofErr w:type="spellStart"/>
      <w:r>
        <w:t>ojos</w:t>
      </w:r>
      <w:proofErr w:type="spellEnd"/>
      <w:r>
        <w:t xml:space="preserve"> </w:t>
      </w:r>
      <w:proofErr w:type="spellStart"/>
      <w:r>
        <w:t>abiertos</w:t>
      </w:r>
      <w:proofErr w:type="spellEnd"/>
      <w:r>
        <w:t xml:space="preserve"> y </w:t>
      </w:r>
      <w:proofErr w:type="spellStart"/>
      <w:r>
        <w:t>pedir</w:t>
      </w:r>
      <w:proofErr w:type="spellEnd"/>
      <w:r>
        <w:t xml:space="preserve"> a la </w:t>
      </w:r>
      <w:proofErr w:type="spellStart"/>
      <w:r>
        <w:t>pareja</w:t>
      </w:r>
      <w:proofErr w:type="spellEnd"/>
      <w:r>
        <w:t xml:space="preserve"> </w:t>
      </w:r>
      <w:proofErr w:type="spellStart"/>
      <w:r>
        <w:t>que</w:t>
      </w:r>
      <w:proofErr w:type="spellEnd"/>
      <w:r>
        <w:t xml:space="preserve"> no </w:t>
      </w:r>
      <w:proofErr w:type="spellStart"/>
      <w:r>
        <w:t>hizo</w:t>
      </w:r>
      <w:proofErr w:type="spellEnd"/>
      <w:r>
        <w:t xml:space="preserve"> </w:t>
      </w:r>
      <w:proofErr w:type="spellStart"/>
      <w:r>
        <w:t>cambios</w:t>
      </w:r>
      <w:proofErr w:type="spellEnd"/>
      <w:r>
        <w:t xml:space="preserve"> </w:t>
      </w:r>
      <w:proofErr w:type="spellStart"/>
      <w:r>
        <w:t>que</w:t>
      </w:r>
      <w:proofErr w:type="spellEnd"/>
      <w:r>
        <w:t xml:space="preserve"> </w:t>
      </w:r>
      <w:proofErr w:type="spellStart"/>
      <w:r>
        <w:t>identifique</w:t>
      </w:r>
      <w:proofErr w:type="spellEnd"/>
      <w:r>
        <w:t xml:space="preserve"> </w:t>
      </w:r>
      <w:proofErr w:type="spellStart"/>
      <w:r>
        <w:t>tantos</w:t>
      </w:r>
      <w:proofErr w:type="spellEnd"/>
      <w:r>
        <w:t xml:space="preserve"> </w:t>
      </w:r>
      <w:proofErr w:type="spellStart"/>
      <w:r>
        <w:t>cambios</w:t>
      </w:r>
      <w:proofErr w:type="spellEnd"/>
      <w:r>
        <w:t xml:space="preserve"> </w:t>
      </w:r>
      <w:proofErr w:type="spellStart"/>
      <w:r>
        <w:t>como</w:t>
      </w:r>
      <w:proofErr w:type="spellEnd"/>
      <w:r>
        <w:t xml:space="preserve"> </w:t>
      </w:r>
      <w:proofErr w:type="spellStart"/>
      <w:r>
        <w:t>sea</w:t>
      </w:r>
      <w:proofErr w:type="spellEnd"/>
      <w:r>
        <w:t xml:space="preserve"> </w:t>
      </w:r>
      <w:proofErr w:type="spellStart"/>
      <w:r>
        <w:t>posible</w:t>
      </w:r>
      <w:proofErr w:type="spellEnd"/>
      <w:r>
        <w:t xml:space="preserve">. </w:t>
      </w:r>
      <w:proofErr w:type="spellStart"/>
      <w:r>
        <w:t>Permita</w:t>
      </w:r>
      <w:proofErr w:type="spellEnd"/>
      <w:r>
        <w:t xml:space="preserve"> unos 30 </w:t>
      </w:r>
      <w:proofErr w:type="spellStart"/>
      <w:r>
        <w:t>segundos</w:t>
      </w:r>
      <w:proofErr w:type="spellEnd"/>
      <w:r>
        <w:t xml:space="preserve"> para </w:t>
      </w:r>
      <w:proofErr w:type="spellStart"/>
      <w:r>
        <w:t>esto</w:t>
      </w:r>
      <w:proofErr w:type="spellEnd"/>
      <w:r>
        <w:t>.</w:t>
      </w:r>
    </w:p>
    <w:p w14:paraId="69869273" w14:textId="77777777" w:rsidR="00716A9F" w:rsidRDefault="00716A9F" w:rsidP="00716A9F">
      <w:r>
        <w:t xml:space="preserve">Haga </w:t>
      </w:r>
      <w:proofErr w:type="spellStart"/>
      <w:r>
        <w:t>un</w:t>
      </w:r>
      <w:proofErr w:type="spellEnd"/>
      <w:r>
        <w:t xml:space="preserve"> par de </w:t>
      </w:r>
      <w:proofErr w:type="spellStart"/>
      <w:r>
        <w:t>rondas</w:t>
      </w:r>
      <w:proofErr w:type="spellEnd"/>
      <w:r>
        <w:t xml:space="preserve"> </w:t>
      </w:r>
      <w:proofErr w:type="spellStart"/>
      <w:r>
        <w:t>más</w:t>
      </w:r>
      <w:proofErr w:type="spellEnd"/>
      <w:r>
        <w:t xml:space="preserve"> de los </w:t>
      </w:r>
      <w:proofErr w:type="spellStart"/>
      <w:r>
        <w:t>pasos</w:t>
      </w:r>
      <w:proofErr w:type="spellEnd"/>
      <w:r>
        <w:t xml:space="preserve"> 5 a 7.</w:t>
      </w:r>
    </w:p>
    <w:p w14:paraId="6AAD31BF" w14:textId="77777777" w:rsidR="00980781" w:rsidRDefault="00716A9F" w:rsidP="00374B67">
      <w:proofErr w:type="spellStart"/>
      <w:r>
        <w:t>Finalmente</w:t>
      </w:r>
      <w:proofErr w:type="spellEnd"/>
      <w:r>
        <w:t xml:space="preserve">, </w:t>
      </w:r>
      <w:proofErr w:type="spellStart"/>
      <w:r>
        <w:t>pida</w:t>
      </w:r>
      <w:proofErr w:type="spellEnd"/>
      <w:r>
        <w:t xml:space="preserve"> a los </w:t>
      </w:r>
      <w:proofErr w:type="spellStart"/>
      <w:r>
        <w:t>participantes</w:t>
      </w:r>
      <w:proofErr w:type="spellEnd"/>
      <w:r>
        <w:t xml:space="preserve"> </w:t>
      </w:r>
      <w:proofErr w:type="spellStart"/>
      <w:r>
        <w:t>que</w:t>
      </w:r>
      <w:proofErr w:type="spellEnd"/>
      <w:r>
        <w:t xml:space="preserve"> </w:t>
      </w:r>
      <w:proofErr w:type="spellStart"/>
      <w:r>
        <w:t>hagan</w:t>
      </w:r>
      <w:proofErr w:type="spellEnd"/>
      <w:r>
        <w:t xml:space="preserve"> 10 </w:t>
      </w:r>
      <w:proofErr w:type="spellStart"/>
      <w:r>
        <w:t>cambios</w:t>
      </w:r>
      <w:proofErr w:type="spellEnd"/>
      <w:r>
        <w:t xml:space="preserve"> en 20 </w:t>
      </w:r>
      <w:proofErr w:type="spellStart"/>
      <w:r>
        <w:t>segundos</w:t>
      </w:r>
      <w:proofErr w:type="spellEnd"/>
      <w:r>
        <w:t xml:space="preserve">. Es </w:t>
      </w:r>
      <w:proofErr w:type="spellStart"/>
      <w:r>
        <w:t>probable</w:t>
      </w:r>
      <w:proofErr w:type="spellEnd"/>
      <w:r>
        <w:t xml:space="preserve"> </w:t>
      </w:r>
      <w:proofErr w:type="spellStart"/>
      <w:r>
        <w:t>que</w:t>
      </w:r>
      <w:proofErr w:type="spellEnd"/>
      <w:r>
        <w:t xml:space="preserve"> </w:t>
      </w:r>
      <w:proofErr w:type="spellStart"/>
      <w:r>
        <w:t>encuentre</w:t>
      </w:r>
      <w:proofErr w:type="spellEnd"/>
      <w:r>
        <w:t xml:space="preserve"> algo de </w:t>
      </w:r>
      <w:proofErr w:type="spellStart"/>
      <w:r>
        <w:t>resistencia</w:t>
      </w:r>
      <w:proofErr w:type="spellEnd"/>
      <w:r>
        <w:t xml:space="preserve"> en </w:t>
      </w:r>
      <w:proofErr w:type="spellStart"/>
      <w:r>
        <w:t>este</w:t>
      </w:r>
      <w:proofErr w:type="spellEnd"/>
      <w:r>
        <w:t xml:space="preserve"> </w:t>
      </w:r>
      <w:proofErr w:type="spellStart"/>
      <w:r>
        <w:t>momento</w:t>
      </w:r>
      <w:proofErr w:type="spellEnd"/>
      <w:r>
        <w:t xml:space="preserve">. </w:t>
      </w:r>
      <w:proofErr w:type="spellStart"/>
      <w:r>
        <w:t>Cuando</w:t>
      </w:r>
      <w:proofErr w:type="spellEnd"/>
      <w:r>
        <w:t xml:space="preserve"> </w:t>
      </w:r>
      <w:proofErr w:type="spellStart"/>
      <w:r>
        <w:t>empiece</w:t>
      </w:r>
      <w:proofErr w:type="spellEnd"/>
      <w:r>
        <w:t xml:space="preserve"> a </w:t>
      </w:r>
      <w:proofErr w:type="spellStart"/>
      <w:r>
        <w:t>haber</w:t>
      </w:r>
      <w:proofErr w:type="spellEnd"/>
      <w:r>
        <w:t xml:space="preserve"> </w:t>
      </w:r>
      <w:proofErr w:type="spellStart"/>
      <w:r>
        <w:t>resistencia</w:t>
      </w:r>
      <w:proofErr w:type="spellEnd"/>
      <w:r>
        <w:t xml:space="preserve"> </w:t>
      </w:r>
      <w:proofErr w:type="spellStart"/>
      <w:r>
        <w:t>verbal</w:t>
      </w:r>
      <w:proofErr w:type="spellEnd"/>
      <w:r>
        <w:t xml:space="preserve">, </w:t>
      </w:r>
      <w:proofErr w:type="spellStart"/>
      <w:r>
        <w:t>deténgase</w:t>
      </w:r>
      <w:proofErr w:type="spellEnd"/>
      <w:r>
        <w:t xml:space="preserve"> y </w:t>
      </w:r>
      <w:proofErr w:type="spellStart"/>
      <w:r>
        <w:t>p</w:t>
      </w:r>
      <w:r w:rsidR="00980781">
        <w:t>ase</w:t>
      </w:r>
      <w:proofErr w:type="spellEnd"/>
      <w:r w:rsidR="00980781">
        <w:t xml:space="preserve"> a las </w:t>
      </w:r>
      <w:proofErr w:type="spellStart"/>
      <w:r w:rsidR="00980781">
        <w:t>preguntas</w:t>
      </w:r>
      <w:proofErr w:type="spellEnd"/>
      <w:r w:rsidR="00980781">
        <w:t xml:space="preserve"> de </w:t>
      </w:r>
      <w:proofErr w:type="spellStart"/>
      <w:r w:rsidR="00980781">
        <w:t>discusión</w:t>
      </w:r>
      <w:proofErr w:type="spellEnd"/>
      <w:r w:rsidR="00980781">
        <w:t>.</w:t>
      </w:r>
    </w:p>
    <w:p w14:paraId="115A62C7" w14:textId="77777777" w:rsidR="00374B67" w:rsidRPr="00980781" w:rsidRDefault="00180B7D" w:rsidP="00374B67">
      <w:r w:rsidRPr="002003B8">
        <w:rPr>
          <w:b/>
          <w:lang w:val="es-ES"/>
        </w:rPr>
        <w:lastRenderedPageBreak/>
        <w:t>Preguntas para la discus</w:t>
      </w:r>
      <w:r w:rsidR="002D7651" w:rsidRPr="002003B8">
        <w:rPr>
          <w:b/>
          <w:lang w:val="es-ES"/>
        </w:rPr>
        <w:t>ió</w:t>
      </w:r>
      <w:r w:rsidRPr="002003B8">
        <w:rPr>
          <w:b/>
          <w:lang w:val="es-ES"/>
        </w:rPr>
        <w:t>n</w:t>
      </w:r>
      <w:r w:rsidR="00374B67" w:rsidRPr="002003B8">
        <w:rPr>
          <w:b/>
          <w:lang w:val="es-ES"/>
        </w:rPr>
        <w:t>:</w:t>
      </w:r>
    </w:p>
    <w:p w14:paraId="538C1F78" w14:textId="77777777" w:rsidR="00716A9F" w:rsidRPr="00716A9F" w:rsidRDefault="00374B67" w:rsidP="00716A9F">
      <w:pPr>
        <w:rPr>
          <w:lang w:val="es-ES"/>
        </w:rPr>
      </w:pPr>
      <w:r w:rsidRPr="00716A9F">
        <w:rPr>
          <w:lang w:val="es-ES"/>
        </w:rPr>
        <w:t>-</w:t>
      </w:r>
      <w:r w:rsidR="00716A9F" w:rsidRPr="00716A9F">
        <w:t xml:space="preserve"> </w:t>
      </w:r>
      <w:r w:rsidR="00716A9F" w:rsidRPr="00716A9F">
        <w:rPr>
          <w:lang w:val="es-ES"/>
        </w:rPr>
        <w:t>¿Cómo se sintió cuando se le pidió que hiciera tantos cambios?</w:t>
      </w:r>
    </w:p>
    <w:p w14:paraId="41A01AC1" w14:textId="77777777" w:rsidR="00716A9F" w:rsidRPr="00716A9F" w:rsidRDefault="00716A9F" w:rsidP="00716A9F">
      <w:pPr>
        <w:rPr>
          <w:lang w:val="es-ES"/>
        </w:rPr>
      </w:pPr>
      <w:r w:rsidRPr="00716A9F">
        <w:rPr>
          <w:lang w:val="es-ES"/>
        </w:rPr>
        <w:t>-¿Cuáles son algunas de las cosas que hacen que la gente se resista al cambio?</w:t>
      </w:r>
    </w:p>
    <w:p w14:paraId="362F47FD" w14:textId="77777777" w:rsidR="00716A9F" w:rsidRPr="00716A9F" w:rsidRDefault="00716A9F" w:rsidP="00716A9F">
      <w:pPr>
        <w:rPr>
          <w:lang w:val="es-ES"/>
        </w:rPr>
      </w:pPr>
      <w:r w:rsidRPr="00716A9F">
        <w:rPr>
          <w:lang w:val="es-ES"/>
        </w:rPr>
        <w:t>-Empieza con las preguntas anteriores. En algún momento, los participantes comenzarán a referirse a los cambios realizados durante el ejercicio. Cuando esto empiece a suceder, haga las siguientes preguntas:</w:t>
      </w:r>
    </w:p>
    <w:p w14:paraId="4EE981A3" w14:textId="77777777" w:rsidR="00716A9F" w:rsidRPr="00716A9F" w:rsidRDefault="00716A9F" w:rsidP="00716A9F">
      <w:pPr>
        <w:rPr>
          <w:lang w:val="es-ES"/>
        </w:rPr>
      </w:pPr>
      <w:r w:rsidRPr="00716A9F">
        <w:rPr>
          <w:lang w:val="es-ES"/>
        </w:rPr>
        <w:t>-¿Por qué es difícil mantener los cambios una vez que se han hecho?</w:t>
      </w:r>
    </w:p>
    <w:p w14:paraId="6F1F240D" w14:textId="77777777" w:rsidR="00374B67" w:rsidRPr="00716A9F" w:rsidRDefault="00716A9F" w:rsidP="00716A9F">
      <w:pPr>
        <w:rPr>
          <w:lang w:val="es-ES"/>
        </w:rPr>
      </w:pPr>
      <w:r w:rsidRPr="00716A9F">
        <w:rPr>
          <w:lang w:val="es-ES"/>
        </w:rPr>
        <w:t>-¿Qué tipo de apoyo es necesario para mantener los cambios?</w:t>
      </w:r>
    </w:p>
    <w:p w14:paraId="18B6FEC3" w14:textId="77777777" w:rsidR="00374B67" w:rsidRPr="002003B8" w:rsidRDefault="00716A9F" w:rsidP="00374B67">
      <w:pPr>
        <w:rPr>
          <w:b/>
          <w:lang w:val="es-ES"/>
        </w:rPr>
      </w:pPr>
      <w:r w:rsidRPr="002003B8">
        <w:rPr>
          <w:b/>
          <w:lang w:val="es-ES"/>
        </w:rPr>
        <w:t>Notas del Facilitador</w:t>
      </w:r>
    </w:p>
    <w:p w14:paraId="3F583204" w14:textId="77777777" w:rsidR="00716A9F" w:rsidRPr="00716A9F" w:rsidRDefault="00716A9F" w:rsidP="00716A9F">
      <w:pPr>
        <w:rPr>
          <w:lang w:val="es-ES"/>
        </w:rPr>
      </w:pPr>
      <w:r w:rsidRPr="00716A9F">
        <w:rPr>
          <w:lang w:val="es-ES"/>
        </w:rPr>
        <w:t>Al dar instrucciones para este ejercicio, obtenga el acuerdo de los participantes de que mantendrán los cambios que se hagan hasta que el ejercicio termine. Anime al grupo a pensar y compartir sus propias emociones personales relacionadas con la realización de cambios.</w:t>
      </w:r>
    </w:p>
    <w:p w14:paraId="35839F9E" w14:textId="77777777" w:rsidR="00374B67" w:rsidRPr="00716A9F" w:rsidRDefault="00716A9F" w:rsidP="00716A9F">
      <w:pPr>
        <w:rPr>
          <w:lang w:val="es-ES"/>
        </w:rPr>
      </w:pPr>
      <w:r w:rsidRPr="00716A9F">
        <w:rPr>
          <w:lang w:val="es-ES"/>
        </w:rPr>
        <w:t>Algunos participantes pueden señalar que estos cambios no son como los cambios que se están haciendo en la organización. Si esto sucede, reconozca la validez de la afirmación, pero pregunte cómo estos cambios - y las reacciones de la gente a ellos - son similares</w:t>
      </w:r>
      <w:r w:rsidR="00374B67" w:rsidRPr="00716A9F">
        <w:rPr>
          <w:lang w:val="es-ES"/>
        </w:rPr>
        <w:t>.</w:t>
      </w:r>
    </w:p>
    <w:sectPr w:rsidR="00374B67" w:rsidRPr="00716A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C128A" w14:textId="77777777" w:rsidR="009B1D60" w:rsidRDefault="009B1D60" w:rsidP="005B25F7">
      <w:pPr>
        <w:spacing w:after="0" w:line="240" w:lineRule="auto"/>
      </w:pPr>
      <w:r>
        <w:separator/>
      </w:r>
    </w:p>
  </w:endnote>
  <w:endnote w:type="continuationSeparator" w:id="0">
    <w:p w14:paraId="4B95C452" w14:textId="77777777" w:rsidR="009B1D60" w:rsidRDefault="009B1D60" w:rsidP="005B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563483"/>
      <w:docPartObj>
        <w:docPartGallery w:val="Page Numbers (Bottom of Page)"/>
        <w:docPartUnique/>
      </w:docPartObj>
    </w:sdtPr>
    <w:sdtEndPr>
      <w:rPr>
        <w:noProof/>
      </w:rPr>
    </w:sdtEndPr>
    <w:sdtContent>
      <w:p w14:paraId="39DD6D09" w14:textId="77777777" w:rsidR="005B25F7" w:rsidRDefault="005B25F7">
        <w:pPr>
          <w:pStyle w:val="Porat"/>
          <w:jc w:val="right"/>
        </w:pPr>
        <w:r>
          <w:fldChar w:fldCharType="begin"/>
        </w:r>
        <w:r>
          <w:instrText xml:space="preserve"> PAGE   \* MERGEFORMAT </w:instrText>
        </w:r>
        <w:r>
          <w:fldChar w:fldCharType="separate"/>
        </w:r>
        <w:r w:rsidR="00BA5E2B">
          <w:rPr>
            <w:noProof/>
          </w:rPr>
          <w:t>1</w:t>
        </w:r>
        <w:r>
          <w:rPr>
            <w:noProof/>
          </w:rPr>
          <w:fldChar w:fldCharType="end"/>
        </w:r>
      </w:p>
    </w:sdtContent>
  </w:sdt>
  <w:p w14:paraId="7EACC6C9" w14:textId="77777777" w:rsidR="005B25F7" w:rsidRDefault="005B25F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FBA19" w14:textId="77777777" w:rsidR="009B1D60" w:rsidRDefault="009B1D60" w:rsidP="005B25F7">
      <w:pPr>
        <w:spacing w:after="0" w:line="240" w:lineRule="auto"/>
      </w:pPr>
      <w:r>
        <w:separator/>
      </w:r>
    </w:p>
  </w:footnote>
  <w:footnote w:type="continuationSeparator" w:id="0">
    <w:p w14:paraId="6E3F82E1" w14:textId="77777777" w:rsidR="009B1D60" w:rsidRDefault="009B1D60" w:rsidP="005B2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C48B4"/>
    <w:multiLevelType w:val="multilevel"/>
    <w:tmpl w:val="E00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3AE6"/>
    <w:multiLevelType w:val="multilevel"/>
    <w:tmpl w:val="A26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4713B"/>
    <w:multiLevelType w:val="multilevel"/>
    <w:tmpl w:val="4BF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81C18"/>
    <w:multiLevelType w:val="multilevel"/>
    <w:tmpl w:val="0AD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0A"/>
    <w:rsid w:val="00053F99"/>
    <w:rsid w:val="00180B7D"/>
    <w:rsid w:val="001E10C0"/>
    <w:rsid w:val="002003B8"/>
    <w:rsid w:val="00221BAD"/>
    <w:rsid w:val="002D7651"/>
    <w:rsid w:val="002E7DD0"/>
    <w:rsid w:val="00374B67"/>
    <w:rsid w:val="004215CC"/>
    <w:rsid w:val="005B25F7"/>
    <w:rsid w:val="00716A9F"/>
    <w:rsid w:val="007A600A"/>
    <w:rsid w:val="008479FD"/>
    <w:rsid w:val="0088642A"/>
    <w:rsid w:val="00980781"/>
    <w:rsid w:val="009B1D60"/>
    <w:rsid w:val="00BA5E2B"/>
    <w:rsid w:val="00C11EBE"/>
    <w:rsid w:val="00C1529B"/>
    <w:rsid w:val="00C1618A"/>
    <w:rsid w:val="00F031EA"/>
    <w:rsid w:val="00F24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E43F"/>
  <w15:docId w15:val="{D815F198-315D-4F6D-9AC0-797B8C56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B25F7"/>
    <w:pPr>
      <w:suppressAutoHyphens/>
      <w:autoSpaceDN w:val="0"/>
      <w:spacing w:after="200" w:line="276" w:lineRule="auto"/>
      <w:textAlignment w:val="baseline"/>
    </w:pPr>
    <w:rPr>
      <w:rFonts w:ascii="Calibri" w:eastAsia="Calibri" w:hAnsi="Calibri" w:cs="Times New Roman"/>
    </w:rPr>
  </w:style>
  <w:style w:type="paragraph" w:styleId="Antrat2">
    <w:name w:val="heading 2"/>
    <w:basedOn w:val="prastasis"/>
    <w:link w:val="Antrat2Diagrama"/>
    <w:uiPriority w:val="9"/>
    <w:qFormat/>
    <w:rsid w:val="008479FD"/>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Antrat3">
    <w:name w:val="heading 3"/>
    <w:basedOn w:val="prastasis"/>
    <w:link w:val="Antrat3Diagrama"/>
    <w:uiPriority w:val="9"/>
    <w:qFormat/>
    <w:rsid w:val="008479F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479FD"/>
    <w:rPr>
      <w:color w:val="0563C1" w:themeColor="hyperlink"/>
      <w:u w:val="single"/>
    </w:rPr>
  </w:style>
  <w:style w:type="character" w:customStyle="1" w:styleId="Antrat2Diagrama">
    <w:name w:val="Antraštė 2 Diagrama"/>
    <w:basedOn w:val="Numatytasispastraiposriftas"/>
    <w:link w:val="Antrat2"/>
    <w:uiPriority w:val="9"/>
    <w:rsid w:val="008479FD"/>
    <w:rPr>
      <w:rFonts w:ascii="Times New Roman" w:eastAsia="Times New Roman" w:hAnsi="Times New Roman" w:cs="Times New Roman"/>
      <w:b/>
      <w:bCs/>
      <w:sz w:val="36"/>
      <w:szCs w:val="36"/>
      <w:lang w:eastAsia="pl-PL"/>
    </w:rPr>
  </w:style>
  <w:style w:type="character" w:customStyle="1" w:styleId="Antrat3Diagrama">
    <w:name w:val="Antraštė 3 Diagrama"/>
    <w:basedOn w:val="Numatytasispastraiposriftas"/>
    <w:link w:val="Antrat3"/>
    <w:uiPriority w:val="9"/>
    <w:rsid w:val="008479FD"/>
    <w:rPr>
      <w:rFonts w:ascii="Times New Roman" w:eastAsia="Times New Roman" w:hAnsi="Times New Roman" w:cs="Times New Roman"/>
      <w:b/>
      <w:bCs/>
      <w:sz w:val="27"/>
      <w:szCs w:val="27"/>
      <w:lang w:eastAsia="pl-PL"/>
    </w:rPr>
  </w:style>
  <w:style w:type="paragraph" w:styleId="prastasiniatinklio">
    <w:name w:val="Normal (Web)"/>
    <w:basedOn w:val="prastasis"/>
    <w:uiPriority w:val="99"/>
    <w:semiHidden/>
    <w:unhideWhenUsed/>
    <w:rsid w:val="008479FD"/>
    <w:pPr>
      <w:spacing w:before="100" w:beforeAutospacing="1" w:after="100" w:afterAutospacing="1" w:line="240" w:lineRule="auto"/>
    </w:pPr>
    <w:rPr>
      <w:rFonts w:ascii="Times New Roman" w:eastAsia="Times New Roman" w:hAnsi="Times New Roman"/>
      <w:sz w:val="24"/>
      <w:szCs w:val="24"/>
      <w:lang w:eastAsia="pl-PL"/>
    </w:rPr>
  </w:style>
  <w:style w:type="character" w:styleId="Grietas">
    <w:name w:val="Strong"/>
    <w:basedOn w:val="Numatytasispastraiposriftas"/>
    <w:uiPriority w:val="22"/>
    <w:qFormat/>
    <w:rsid w:val="008479FD"/>
    <w:rPr>
      <w:b/>
      <w:bCs/>
    </w:rPr>
  </w:style>
  <w:style w:type="character" w:styleId="Emfaz">
    <w:name w:val="Emphasis"/>
    <w:basedOn w:val="Numatytasispastraiposriftas"/>
    <w:uiPriority w:val="20"/>
    <w:qFormat/>
    <w:rsid w:val="008479FD"/>
    <w:rPr>
      <w:i/>
      <w:iCs/>
    </w:rPr>
  </w:style>
  <w:style w:type="paragraph" w:styleId="Antrats">
    <w:name w:val="header"/>
    <w:basedOn w:val="prastasis"/>
    <w:link w:val="AntratsDiagrama"/>
    <w:uiPriority w:val="99"/>
    <w:unhideWhenUsed/>
    <w:rsid w:val="005B25F7"/>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B25F7"/>
    <w:rPr>
      <w:rFonts w:ascii="Calibri" w:eastAsia="Calibri" w:hAnsi="Calibri" w:cs="Times New Roman"/>
    </w:rPr>
  </w:style>
  <w:style w:type="paragraph" w:styleId="Porat">
    <w:name w:val="footer"/>
    <w:basedOn w:val="prastasis"/>
    <w:link w:val="PoratDiagrama"/>
    <w:uiPriority w:val="99"/>
    <w:unhideWhenUsed/>
    <w:rsid w:val="005B25F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5B25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84095">
      <w:bodyDiv w:val="1"/>
      <w:marLeft w:val="0"/>
      <w:marRight w:val="0"/>
      <w:marTop w:val="0"/>
      <w:marBottom w:val="0"/>
      <w:divBdr>
        <w:top w:val="none" w:sz="0" w:space="0" w:color="auto"/>
        <w:left w:val="none" w:sz="0" w:space="0" w:color="auto"/>
        <w:bottom w:val="none" w:sz="0" w:space="0" w:color="auto"/>
        <w:right w:val="none" w:sz="0" w:space="0" w:color="auto"/>
      </w:divBdr>
    </w:div>
    <w:div w:id="1532960500">
      <w:bodyDiv w:val="1"/>
      <w:marLeft w:val="0"/>
      <w:marRight w:val="0"/>
      <w:marTop w:val="0"/>
      <w:marBottom w:val="0"/>
      <w:divBdr>
        <w:top w:val="none" w:sz="0" w:space="0" w:color="auto"/>
        <w:left w:val="none" w:sz="0" w:space="0" w:color="auto"/>
        <w:bottom w:val="none" w:sz="0" w:space="0" w:color="auto"/>
        <w:right w:val="none" w:sz="0" w:space="0" w:color="auto"/>
      </w:divBdr>
    </w:div>
    <w:div w:id="1613588000">
      <w:bodyDiv w:val="1"/>
      <w:marLeft w:val="0"/>
      <w:marRight w:val="0"/>
      <w:marTop w:val="0"/>
      <w:marBottom w:val="0"/>
      <w:divBdr>
        <w:top w:val="none" w:sz="0" w:space="0" w:color="auto"/>
        <w:left w:val="none" w:sz="0" w:space="0" w:color="auto"/>
        <w:bottom w:val="none" w:sz="0" w:space="0" w:color="auto"/>
        <w:right w:val="none" w:sz="0" w:space="0" w:color="auto"/>
      </w:divBdr>
      <w:divsChild>
        <w:div w:id="707797452">
          <w:marLeft w:val="0"/>
          <w:marRight w:val="0"/>
          <w:marTop w:val="0"/>
          <w:marBottom w:val="240"/>
          <w:divBdr>
            <w:top w:val="none" w:sz="0" w:space="0" w:color="auto"/>
            <w:left w:val="none" w:sz="0" w:space="0" w:color="auto"/>
            <w:bottom w:val="none" w:sz="0" w:space="0" w:color="auto"/>
            <w:right w:val="none" w:sz="0" w:space="0" w:color="auto"/>
          </w:divBdr>
          <w:divsChild>
            <w:div w:id="16342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2023">
      <w:bodyDiv w:val="1"/>
      <w:marLeft w:val="0"/>
      <w:marRight w:val="0"/>
      <w:marTop w:val="0"/>
      <w:marBottom w:val="0"/>
      <w:divBdr>
        <w:top w:val="none" w:sz="0" w:space="0" w:color="auto"/>
        <w:left w:val="none" w:sz="0" w:space="0" w:color="auto"/>
        <w:bottom w:val="none" w:sz="0" w:space="0" w:color="auto"/>
        <w:right w:val="none" w:sz="0" w:space="0" w:color="auto"/>
      </w:divBdr>
    </w:div>
    <w:div w:id="1768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726B-91A7-46A7-80E1-D627D255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4873</Characters>
  <Application>Microsoft Office Word</Application>
  <DocSecurity>0</DocSecurity>
  <Lines>40</Lines>
  <Paragraphs>11</Paragraphs>
  <ScaleCrop>false</ScaleCrop>
  <HeadingPairs>
    <vt:vector size="6" baseType="variant">
      <vt:variant>
        <vt:lpstr>Título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&amp; F Education</dc:creator>
  <cp:lastModifiedBy>Darbinis</cp:lastModifiedBy>
  <cp:revision>2</cp:revision>
  <dcterms:created xsi:type="dcterms:W3CDTF">2020-09-02T20:20:00Z</dcterms:created>
  <dcterms:modified xsi:type="dcterms:W3CDTF">2020-09-02T20:20:00Z</dcterms:modified>
</cp:coreProperties>
</file>