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7EF7" w14:textId="4A7E2E1D" w:rsidR="00167C62" w:rsidRPr="004A63B5" w:rsidRDefault="004A63B5" w:rsidP="00EA67C2">
      <w:pPr>
        <w:jc w:val="center"/>
        <w:rPr>
          <w:b/>
          <w:sz w:val="28"/>
          <w:lang w:val="lt-LT"/>
        </w:rPr>
      </w:pPr>
      <w:r w:rsidRPr="004A63B5">
        <w:rPr>
          <w:b/>
          <w:sz w:val="28"/>
          <w:lang w:val="lt-LT"/>
        </w:rPr>
        <w:t>Konfliktų sprendimas</w:t>
      </w:r>
      <w:r w:rsidR="00EA67C2" w:rsidRPr="004A63B5">
        <w:rPr>
          <w:b/>
          <w:sz w:val="28"/>
          <w:lang w:val="lt-LT"/>
        </w:rPr>
        <w:t xml:space="preserve"> – 40 </w:t>
      </w:r>
      <w:r w:rsidRPr="004A63B5">
        <w:rPr>
          <w:b/>
          <w:sz w:val="28"/>
          <w:lang w:val="lt-LT"/>
        </w:rPr>
        <w:t>Iššūkių Projektas</w:t>
      </w:r>
    </w:p>
    <w:p w14:paraId="5FB8B70D" w14:textId="77777777" w:rsidR="00EA67C2" w:rsidRPr="004A63B5" w:rsidRDefault="00EA67C2" w:rsidP="00EA67C2">
      <w:pPr>
        <w:rPr>
          <w:lang w:val="lt-LT"/>
        </w:rPr>
      </w:pPr>
    </w:p>
    <w:p w14:paraId="32042FF3" w14:textId="10928C7F" w:rsidR="00093148" w:rsidRPr="004A63B5" w:rsidRDefault="004A63B5" w:rsidP="00F15FB8">
      <w:pPr>
        <w:rPr>
          <w:lang w:val="lt-LT"/>
        </w:rPr>
      </w:pPr>
      <w:r w:rsidRPr="004A63B5">
        <w:rPr>
          <w:lang w:val="lt-LT"/>
        </w:rPr>
        <w:t>Bet kokie konfliktai biure gali pakenkti jūsų produktyvumui. Tačiau jo blogas poveikis nesibaigia; konfliktas daro žmones nelaimingus, o žala, kurią daro įmonės kultūra, gali užgožti visus kitus darbo aplinkos aspektus. Jūsų darbuotojų kaita padidės, jei žmonėms nepatiks būti darbe, o jūsų organizacija ne kartą patirs trikdžius ir išlaidas, susijusias su darbuotojų pakeitimu. Atsisakykite šio neigiamo scenarijaus, pakviesdami dvikovos personalo narius dalyvauti tolesniuose konfliktų sprendimo žaidimuose.</w:t>
      </w:r>
    </w:p>
    <w:p w14:paraId="61248F4B" w14:textId="77777777" w:rsidR="004A63B5" w:rsidRPr="004A63B5" w:rsidRDefault="004A63B5" w:rsidP="00F15FB8">
      <w:pPr>
        <w:rPr>
          <w:lang w:val="lt-LT"/>
        </w:rPr>
      </w:pPr>
    </w:p>
    <w:p w14:paraId="65B05C0F" w14:textId="30F57A9C" w:rsidR="00093148" w:rsidRPr="004A63B5" w:rsidRDefault="00093148" w:rsidP="00093148">
      <w:pPr>
        <w:rPr>
          <w:b/>
          <w:lang w:val="lt-LT"/>
        </w:rPr>
      </w:pPr>
      <w:r w:rsidRPr="004A63B5">
        <w:rPr>
          <w:b/>
          <w:lang w:val="lt-LT"/>
        </w:rPr>
        <w:t xml:space="preserve">1. </w:t>
      </w:r>
      <w:r w:rsidR="004A63B5" w:rsidRPr="004A63B5">
        <w:rPr>
          <w:b/>
          <w:lang w:val="lt-LT"/>
        </w:rPr>
        <w:t>Aktyvaus klausymosi konfliktų valdymo veikla</w:t>
      </w:r>
    </w:p>
    <w:p w14:paraId="77B33EBF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Mokymasis aktyviai klausytis padeda sumažinti konfliktų valdymo problemas.</w:t>
      </w:r>
    </w:p>
    <w:p w14:paraId="1CB964C4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Viena iš dažniausiai pasitaikančių konfliktų priežasčių prasideda dėl to, kad vienas ar keli žmonės aktyviai neklausė. Nesusipratimas gali kilti dėl prasto klausymo, o dėl nesusipratimo gali kilti konfliktas.</w:t>
      </w:r>
    </w:p>
    <w:p w14:paraId="26150C92" w14:textId="277566D8" w:rsidR="00093148" w:rsidRPr="004A63B5" w:rsidRDefault="004A63B5" w:rsidP="004A63B5">
      <w:pPr>
        <w:rPr>
          <w:lang w:val="lt-LT"/>
        </w:rPr>
      </w:pPr>
      <w:r w:rsidRPr="004A63B5">
        <w:rPr>
          <w:lang w:val="lt-LT"/>
        </w:rPr>
        <w:t>Veikla</w:t>
      </w:r>
      <w:r w:rsidR="00093148" w:rsidRPr="004A63B5">
        <w:rPr>
          <w:lang w:val="lt-LT"/>
        </w:rPr>
        <w:t>: 15 minu</w:t>
      </w:r>
      <w:r w:rsidRPr="004A63B5">
        <w:rPr>
          <w:lang w:val="lt-LT"/>
        </w:rPr>
        <w:t>čių</w:t>
      </w:r>
    </w:p>
    <w:p w14:paraId="534F050B" w14:textId="77777777" w:rsidR="004A63B5" w:rsidRPr="004A63B5" w:rsidRDefault="004A63B5" w:rsidP="00093148">
      <w:pPr>
        <w:rPr>
          <w:lang w:val="lt-LT"/>
        </w:rPr>
      </w:pPr>
      <w:r w:rsidRPr="004A63B5">
        <w:rPr>
          <w:lang w:val="lt-LT"/>
        </w:rPr>
        <w:t>Ši veikla orientuota į klausimo būdus ir klausymo bei klausimų uždavimo įgūdžių ugdymą.</w:t>
      </w:r>
    </w:p>
    <w:p w14:paraId="0057E39B" w14:textId="3377CDA2" w:rsidR="00093148" w:rsidRPr="004A63B5" w:rsidRDefault="004A63B5" w:rsidP="00093148">
      <w:pPr>
        <w:rPr>
          <w:b/>
          <w:lang w:val="lt-LT"/>
        </w:rPr>
      </w:pPr>
      <w:r w:rsidRPr="004A63B5">
        <w:rPr>
          <w:b/>
          <w:lang w:val="lt-LT"/>
        </w:rPr>
        <w:t>Pradėkime</w:t>
      </w:r>
    </w:p>
    <w:p w14:paraId="286A8796" w14:textId="77777777" w:rsidR="004A63B5" w:rsidRPr="004A63B5" w:rsidRDefault="00093148" w:rsidP="004A63B5">
      <w:pPr>
        <w:rPr>
          <w:lang w:val="lt-LT"/>
        </w:rPr>
      </w:pPr>
      <w:r w:rsidRPr="004A63B5">
        <w:rPr>
          <w:lang w:val="lt-LT"/>
        </w:rPr>
        <w:t>1</w:t>
      </w:r>
      <w:r w:rsidR="004A63B5" w:rsidRPr="004A63B5">
        <w:rPr>
          <w:lang w:val="lt-LT"/>
        </w:rPr>
        <w:t>. Paprašykite dalyvių sudaryti poras ir paaiškinti, kad vienas jų prasidės uždavus vieną klausimą.</w:t>
      </w:r>
    </w:p>
    <w:p w14:paraId="19E054FE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2. Tada kitas asmuo arba atsakys į klausimą, arba atsakys ir tęs kitą klausimą, tačiau jis turi remtis ankstesniu klausimu. Taigi, jie negali pakeisti temos. Tolesnis klausimas turi būti susietas su ankstesniu klausimu.</w:t>
      </w:r>
    </w:p>
    <w:p w14:paraId="4E296366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3. Iššūkis yra sužinoti, kaip ilgai jie gali tęsti dialogą, naudodami tik vieną klausimą kaip pokalbio pagrindą.</w:t>
      </w:r>
    </w:p>
    <w:p w14:paraId="24D712B4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4. Skirkite jiems iki 4 minučių.</w:t>
      </w:r>
    </w:p>
    <w:p w14:paraId="69F54447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5. Patarkite dalyviams vietoje atvirų klausimų naudoti atvirus klausimus. Uždari klausimai yra tie, į kuriuos reikia atsakyti tik taip arba ne.</w:t>
      </w:r>
    </w:p>
    <w:p w14:paraId="01493D2D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Pavyzdžiui, „Ar jums patinka kava?“ Atsakymas paprastai yra „taip“ arba „ne“. Atviri klausimai prasideda žodžiais „kas“, „kaip“, „kodėl“, „kas“, „kada“, „kur“ ir jiems paprastai reikia daugiau nei atsakymo „taip“ arba „ne“.</w:t>
      </w:r>
    </w:p>
    <w:p w14:paraId="71BC919B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Pavyzdžiui, jei paklausite: „Kokius gėrimus mėgstate?“, Atsakantis asmuo gali pasakyti daug ką ir išsamiau.</w:t>
      </w:r>
    </w:p>
    <w:p w14:paraId="6A2AD23B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6. Po pirmojo turo galite surengti antrą etapą, kad kitas asmuo turėtų galimybę pradėti užduoti pirmąjį klausimą.</w:t>
      </w:r>
    </w:p>
    <w:p w14:paraId="7ED43C9F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lastRenderedPageBreak/>
        <w:t>7. Pasibaigus dviem raundams, pradėkite diskusiją. Galite užduoti tokius klausimus:</w:t>
      </w:r>
    </w:p>
    <w:p w14:paraId="2E030CF5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-Kaip sudėtinga jums pasirodė ši veikla?</w:t>
      </w:r>
    </w:p>
    <w:p w14:paraId="4614E6A0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-Ko tu iš to išmokai?</w:t>
      </w:r>
    </w:p>
    <w:p w14:paraId="2AE056E0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-Kaip konflikto metu galėtumėte naudoti atvirus klausimus?</w:t>
      </w:r>
    </w:p>
    <w:p w14:paraId="638EBF7D" w14:textId="3711C669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-Kaip ši klausinėjimo technika galėtų padėti konflikto metu?</w:t>
      </w:r>
    </w:p>
    <w:p w14:paraId="3FF582C9" w14:textId="77777777" w:rsidR="004A63B5" w:rsidRPr="004A63B5" w:rsidRDefault="004A63B5" w:rsidP="004A63B5">
      <w:pPr>
        <w:rPr>
          <w:lang w:val="lt-LT"/>
        </w:rPr>
      </w:pPr>
    </w:p>
    <w:p w14:paraId="6FE8F193" w14:textId="16A9A963" w:rsidR="00093148" w:rsidRPr="004A63B5" w:rsidRDefault="00093148" w:rsidP="00093148">
      <w:pPr>
        <w:rPr>
          <w:b/>
          <w:lang w:val="lt-LT"/>
        </w:rPr>
      </w:pPr>
      <w:r w:rsidRPr="004A63B5">
        <w:rPr>
          <w:b/>
          <w:lang w:val="lt-LT"/>
        </w:rPr>
        <w:t xml:space="preserve">2. </w:t>
      </w:r>
      <w:r w:rsidR="004A63B5" w:rsidRPr="004A63B5">
        <w:rPr>
          <w:b/>
          <w:lang w:val="lt-LT"/>
        </w:rPr>
        <w:t>„Teigiamų apibrėžimų“ žaidimas „</w:t>
      </w:r>
      <w:proofErr w:type="spellStart"/>
      <w:r w:rsidR="004A63B5" w:rsidRPr="004A63B5">
        <w:rPr>
          <w:b/>
          <w:lang w:val="lt-LT"/>
        </w:rPr>
        <w:t>Ice</w:t>
      </w:r>
      <w:proofErr w:type="spellEnd"/>
      <w:r w:rsidR="004A63B5" w:rsidRPr="004A63B5">
        <w:rPr>
          <w:b/>
          <w:lang w:val="lt-LT"/>
        </w:rPr>
        <w:t xml:space="preserve"> </w:t>
      </w:r>
      <w:proofErr w:type="spellStart"/>
      <w:r w:rsidR="004A63B5" w:rsidRPr="004A63B5">
        <w:rPr>
          <w:b/>
          <w:lang w:val="lt-LT"/>
        </w:rPr>
        <w:t>Breaker</w:t>
      </w:r>
      <w:proofErr w:type="spellEnd"/>
      <w:r w:rsidR="004A63B5" w:rsidRPr="004A63B5">
        <w:rPr>
          <w:b/>
          <w:lang w:val="lt-LT"/>
        </w:rPr>
        <w:t>“</w:t>
      </w:r>
    </w:p>
    <w:p w14:paraId="596A20CB" w14:textId="77777777" w:rsidR="004A63B5" w:rsidRPr="004A63B5" w:rsidRDefault="004A63B5" w:rsidP="00093148">
      <w:pPr>
        <w:rPr>
          <w:lang w:val="lt-LT"/>
        </w:rPr>
      </w:pPr>
      <w:r w:rsidRPr="004A63B5">
        <w:rPr>
          <w:lang w:val="lt-LT"/>
        </w:rPr>
        <w:t>Konfliktų valdymo kursai.</w:t>
      </w:r>
    </w:p>
    <w:p w14:paraId="4D9D93F4" w14:textId="0C934B64" w:rsidR="00093148" w:rsidRPr="004A63B5" w:rsidRDefault="004A63B5" w:rsidP="00093148">
      <w:pPr>
        <w:rPr>
          <w:lang w:val="lt-LT"/>
        </w:rPr>
      </w:pPr>
      <w:r w:rsidRPr="004A63B5">
        <w:rPr>
          <w:lang w:val="lt-LT"/>
        </w:rPr>
        <w:t>Veikla</w:t>
      </w:r>
      <w:r w:rsidR="00093148" w:rsidRPr="004A63B5">
        <w:rPr>
          <w:lang w:val="lt-LT"/>
        </w:rPr>
        <w:t xml:space="preserve">: </w:t>
      </w:r>
      <w:r w:rsidRPr="004A63B5">
        <w:rPr>
          <w:lang w:val="lt-LT"/>
        </w:rPr>
        <w:t xml:space="preserve">nuo </w:t>
      </w:r>
      <w:r w:rsidR="00093148" w:rsidRPr="004A63B5">
        <w:rPr>
          <w:lang w:val="lt-LT"/>
        </w:rPr>
        <w:t xml:space="preserve">20 </w:t>
      </w:r>
      <w:r w:rsidRPr="004A63B5">
        <w:rPr>
          <w:lang w:val="lt-LT"/>
        </w:rPr>
        <w:t>iki</w:t>
      </w:r>
      <w:r w:rsidR="00093148" w:rsidRPr="004A63B5">
        <w:rPr>
          <w:lang w:val="lt-LT"/>
        </w:rPr>
        <w:t xml:space="preserve"> 30 minu</w:t>
      </w:r>
      <w:r w:rsidRPr="004A63B5">
        <w:rPr>
          <w:lang w:val="lt-LT"/>
        </w:rPr>
        <w:t>čių</w:t>
      </w:r>
      <w:r w:rsidR="00093148" w:rsidRPr="004A63B5">
        <w:rPr>
          <w:lang w:val="lt-LT"/>
        </w:rPr>
        <w:t>.</w:t>
      </w:r>
    </w:p>
    <w:p w14:paraId="121BF416" w14:textId="77777777" w:rsidR="004A63B5" w:rsidRPr="004A63B5" w:rsidRDefault="004A63B5" w:rsidP="00093148">
      <w:pPr>
        <w:rPr>
          <w:lang w:val="lt-LT"/>
        </w:rPr>
      </w:pPr>
      <w:r w:rsidRPr="004A63B5">
        <w:rPr>
          <w:lang w:val="lt-LT"/>
        </w:rPr>
        <w:t>Veiklos tikslai: Šios veiklos tikslas yra pabandyti rasti teigiamų būdų apibrėžti konfliktų valdymo ir sprendimo prasmę. Kartu tai suteiks dalyviams galimybę dirbti ir pažinti kitus klasės žmones.</w:t>
      </w:r>
    </w:p>
    <w:p w14:paraId="6B2132E2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1. Skirstykite dalyvius į 4 ar 5 grupes ir paduokite jiems didelį žymeklį ir didelį popieriaus lapą.</w:t>
      </w:r>
    </w:p>
    <w:p w14:paraId="00B87D34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2. Informuokite komandas, kad jos turi atsakyti į 3 klausimus:</w:t>
      </w:r>
    </w:p>
    <w:p w14:paraId="71C81280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-Kaip apibrėžtumėte konfliktų valdymą?</w:t>
      </w:r>
    </w:p>
    <w:p w14:paraId="237ABEC6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-Kokias neigiamas problemas gali sukelti konfliktas darbo vietoje?</w:t>
      </w:r>
    </w:p>
    <w:p w14:paraId="1F60D78B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- Kokių teigiamų rezultatų gali sukelti konfliktai darbo vietoje?</w:t>
      </w:r>
    </w:p>
    <w:p w14:paraId="0D161674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3. Paprašykite parašyti pavadinimus „Apibrėžimas“, „Neigiami dalykai“ ir „Teigiamas“ ir tose antraštėse surašyti jų atsakymus.</w:t>
      </w:r>
    </w:p>
    <w:p w14:paraId="23681365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4. Komandos, prieš rašydamos ją į savo popieriaus lapą, turėtų susitarti su savo komandos nariais, koks, jų manymu, yra konfliktų valdymo apibrėžimas.</w:t>
      </w:r>
    </w:p>
    <w:p w14:paraId="6ABCC675" w14:textId="77777777" w:rsidR="004A63B5" w:rsidRPr="004A63B5" w:rsidRDefault="004A63B5" w:rsidP="004A63B5">
      <w:pPr>
        <w:rPr>
          <w:lang w:val="lt-LT"/>
        </w:rPr>
      </w:pPr>
      <w:r w:rsidRPr="004A63B5">
        <w:rPr>
          <w:lang w:val="lt-LT"/>
        </w:rPr>
        <w:t>5. Pasibaigus numatytam laikui, turėkite po vieną asmenį iš kiekvienos grupės, garsiai pasakykite klasei, koks buvo jų apibrėžimas, teigiami ir neigiami dalykai.</w:t>
      </w:r>
    </w:p>
    <w:p w14:paraId="3A1140AE" w14:textId="67165C41" w:rsidR="00093148" w:rsidRPr="004A63B5" w:rsidRDefault="004A63B5" w:rsidP="004A63B5">
      <w:pPr>
        <w:rPr>
          <w:lang w:val="lt-LT"/>
        </w:rPr>
      </w:pPr>
      <w:r w:rsidRPr="004A63B5">
        <w:rPr>
          <w:lang w:val="lt-LT"/>
        </w:rPr>
        <w:t>6. Šie popieriaus lapai gali būti užklijuoti ant lentos arba kur nors klasėje, kad būtų galima juos pamatyti mokymų metu.</w:t>
      </w:r>
    </w:p>
    <w:sectPr w:rsidR="00093148" w:rsidRPr="004A63B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2B984" w14:textId="77777777" w:rsidR="00582DE3" w:rsidRDefault="00582DE3">
      <w:pPr>
        <w:spacing w:after="0" w:line="240" w:lineRule="auto"/>
      </w:pPr>
      <w:r>
        <w:separator/>
      </w:r>
    </w:p>
  </w:endnote>
  <w:endnote w:type="continuationSeparator" w:id="0">
    <w:p w14:paraId="7BCDA457" w14:textId="77777777" w:rsidR="00582DE3" w:rsidRDefault="0058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05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241C7" w14:textId="77777777" w:rsidR="00093148" w:rsidRDefault="00093148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225FD" w14:textId="77777777" w:rsidR="00093148" w:rsidRDefault="0009314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5367" w14:textId="77777777" w:rsidR="00582DE3" w:rsidRDefault="00582D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03CF3C" w14:textId="77777777" w:rsidR="00582DE3" w:rsidRDefault="0058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3780D"/>
    <w:multiLevelType w:val="multilevel"/>
    <w:tmpl w:val="B2AE2C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16759EB"/>
    <w:multiLevelType w:val="multilevel"/>
    <w:tmpl w:val="B726D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NDc3NbM0tbAwtTBS0lEKTi0uzszPAykwrAUA1FK+RSwAAAA="/>
  </w:docVars>
  <w:rsids>
    <w:rsidRoot w:val="00167C62"/>
    <w:rsid w:val="00016AF9"/>
    <w:rsid w:val="00093148"/>
    <w:rsid w:val="00167C62"/>
    <w:rsid w:val="00210CBB"/>
    <w:rsid w:val="002A1BCA"/>
    <w:rsid w:val="003F5DB6"/>
    <w:rsid w:val="004A63B5"/>
    <w:rsid w:val="00582DE3"/>
    <w:rsid w:val="00A66BFB"/>
    <w:rsid w:val="00CA007B"/>
    <w:rsid w:val="00E009B1"/>
    <w:rsid w:val="00EA67C2"/>
    <w:rsid w:val="00F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2165"/>
  <w15:docId w15:val="{5086AFD4-92FC-41FC-BA38-B2A3E873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</w:pPr>
  </w:style>
  <w:style w:type="paragraph" w:styleId="Antrat1">
    <w:name w:val="heading 1"/>
    <w:basedOn w:val="prastasis"/>
    <w:next w:val="prastasis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Antrat3">
    <w:name w:val="heading 3"/>
    <w:basedOn w:val="prastasis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agwek2Znak">
    <w:name w:val="Nagłówek 2 Znak"/>
    <w:basedOn w:val="Numatytasispastraiposriftas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Numatytasispastraiposriftas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Grietas">
    <w:name w:val="Strong"/>
    <w:basedOn w:val="Numatytasispastraiposriftas"/>
    <w:rPr>
      <w:b/>
      <w:bCs/>
    </w:rPr>
  </w:style>
  <w:style w:type="paragraph" w:styleId="prastasiniatinklio">
    <w:name w:val="Normal (Web)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Emfaz">
    <w:name w:val="Emphasis"/>
    <w:basedOn w:val="Numatytasispastraiposriftas"/>
    <w:rPr>
      <w:i/>
      <w:iCs/>
    </w:rPr>
  </w:style>
  <w:style w:type="paragraph" w:styleId="Debesliotekstas">
    <w:name w:val="Balloon Text"/>
    <w:basedOn w:val="prastasis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Numatytasispastraiposriftas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Numatytasispastraiposriftas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9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3148"/>
  </w:style>
  <w:style w:type="paragraph" w:styleId="Porat">
    <w:name w:val="footer"/>
    <w:basedOn w:val="prastasis"/>
    <w:link w:val="PoratDiagrama"/>
    <w:uiPriority w:val="99"/>
    <w:unhideWhenUsed/>
    <w:rsid w:val="0009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93148"/>
  </w:style>
  <w:style w:type="paragraph" w:styleId="Sraopastraipa">
    <w:name w:val="List Paragraph"/>
    <w:basedOn w:val="prastasis"/>
    <w:uiPriority w:val="34"/>
    <w:qFormat/>
    <w:rsid w:val="0009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8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&amp; F Education</dc:creator>
  <cp:lastModifiedBy>Volodzkaitė Greta</cp:lastModifiedBy>
  <cp:revision>2</cp:revision>
  <dcterms:created xsi:type="dcterms:W3CDTF">2020-11-19T22:22:00Z</dcterms:created>
  <dcterms:modified xsi:type="dcterms:W3CDTF">2020-11-19T22:22:00Z</dcterms:modified>
</cp:coreProperties>
</file>