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F3F90" w14:textId="24C9BEA4" w:rsidR="00E853DC" w:rsidRDefault="00E853DC">
      <w:pPr>
        <w:pBdr>
          <w:top w:val="nil"/>
          <w:left w:val="nil"/>
          <w:bottom w:val="nil"/>
          <w:right w:val="nil"/>
          <w:between w:val="nil"/>
        </w:pBdr>
        <w:shd w:val="clear" w:color="auto" w:fill="FFFFFF"/>
        <w:spacing w:after="0" w:line="240" w:lineRule="auto"/>
        <w:ind w:left="720" w:hanging="360"/>
      </w:pPr>
      <w:bookmarkStart w:id="0" w:name="_gjdgxs" w:colFirst="0" w:colLast="0"/>
      <w:bookmarkEnd w:id="0"/>
      <w:r>
        <w:t>CREATIVITY</w:t>
      </w:r>
    </w:p>
    <w:p w14:paraId="677C2C8C" w14:textId="77777777" w:rsidR="00E853DC" w:rsidRDefault="00E853DC">
      <w:pPr>
        <w:pBdr>
          <w:top w:val="nil"/>
          <w:left w:val="nil"/>
          <w:bottom w:val="nil"/>
          <w:right w:val="nil"/>
          <w:between w:val="nil"/>
        </w:pBdr>
        <w:shd w:val="clear" w:color="auto" w:fill="FFFFFF"/>
        <w:spacing w:after="0" w:line="240" w:lineRule="auto"/>
        <w:ind w:left="720" w:hanging="360"/>
      </w:pPr>
    </w:p>
    <w:p w14:paraId="068DE630" w14:textId="77777777" w:rsidR="00E853DC" w:rsidRDefault="00E853DC" w:rsidP="00E853DC">
      <w:pPr>
        <w:pBdr>
          <w:top w:val="nil"/>
          <w:left w:val="nil"/>
          <w:bottom w:val="nil"/>
          <w:right w:val="nil"/>
          <w:between w:val="nil"/>
        </w:pBdr>
        <w:shd w:val="clear" w:color="auto" w:fill="FFFFFF"/>
        <w:spacing w:after="0" w:line="240" w:lineRule="auto"/>
        <w:ind w:left="720"/>
        <w:rPr>
          <w:rFonts w:ascii="Arial" w:eastAsia="Arial" w:hAnsi="Arial" w:cs="Arial"/>
          <w:b/>
          <w:color w:val="000000"/>
        </w:rPr>
      </w:pPr>
    </w:p>
    <w:p w14:paraId="4020F6C9" w14:textId="47864EE8" w:rsidR="004C5414" w:rsidRDefault="00E853DC">
      <w:pPr>
        <w:numPr>
          <w:ilvl w:val="0"/>
          <w:numId w:val="1"/>
        </w:numPr>
        <w:pBdr>
          <w:top w:val="nil"/>
          <w:left w:val="nil"/>
          <w:bottom w:val="nil"/>
          <w:right w:val="nil"/>
          <w:between w:val="nil"/>
        </w:pBdr>
        <w:shd w:val="clear" w:color="auto" w:fill="FFFFFF"/>
        <w:spacing w:after="0" w:line="240" w:lineRule="auto"/>
        <w:rPr>
          <w:rFonts w:ascii="Arial" w:eastAsia="Arial" w:hAnsi="Arial" w:cs="Arial"/>
          <w:b/>
          <w:color w:val="000000"/>
        </w:rPr>
      </w:pPr>
      <w:r>
        <w:rPr>
          <w:rFonts w:ascii="Arial" w:eastAsia="Arial" w:hAnsi="Arial" w:cs="Arial"/>
          <w:b/>
          <w:color w:val="000000"/>
        </w:rPr>
        <w:t>Unusual analogy</w:t>
      </w:r>
    </w:p>
    <w:p w14:paraId="4BA8519D" w14:textId="77777777" w:rsidR="004C5414" w:rsidRDefault="004C5414">
      <w:pPr>
        <w:shd w:val="clear" w:color="auto" w:fill="FFFFFF"/>
        <w:spacing w:after="0" w:line="240" w:lineRule="auto"/>
        <w:rPr>
          <w:rFonts w:ascii="Arial" w:eastAsia="Arial" w:hAnsi="Arial" w:cs="Arial"/>
        </w:rPr>
      </w:pPr>
    </w:p>
    <w:p w14:paraId="134FD0A6" w14:textId="77777777" w:rsidR="004C5414" w:rsidRDefault="00E853DC">
      <w:pPr>
        <w:shd w:val="clear" w:color="auto" w:fill="FFFFFF"/>
        <w:spacing w:after="390" w:line="240" w:lineRule="auto"/>
        <w:rPr>
          <w:rFonts w:ascii="Arial" w:eastAsia="Arial" w:hAnsi="Arial" w:cs="Arial"/>
        </w:rPr>
      </w:pPr>
      <w:r>
        <w:rPr>
          <w:rFonts w:ascii="Arial" w:eastAsia="Arial" w:hAnsi="Arial" w:cs="Arial"/>
        </w:rPr>
        <w:t>It is a strategy to generate new ideas through analogies, that is, to find a simile between two alien and distant situations or systems. Steps:</w:t>
      </w:r>
    </w:p>
    <w:p w14:paraId="78043742" w14:textId="7A0006F3" w:rsidR="004C5414" w:rsidRDefault="00E853DC">
      <w:pPr>
        <w:numPr>
          <w:ilvl w:val="0"/>
          <w:numId w:val="4"/>
        </w:numPr>
        <w:pBdr>
          <w:top w:val="nil"/>
          <w:left w:val="nil"/>
          <w:bottom w:val="nil"/>
          <w:right w:val="nil"/>
          <w:between w:val="nil"/>
        </w:pBdr>
        <w:shd w:val="clear" w:color="auto" w:fill="FFFFFF"/>
        <w:spacing w:after="0" w:line="240" w:lineRule="auto"/>
        <w:rPr>
          <w:color w:val="000000"/>
        </w:rPr>
      </w:pPr>
      <w:r>
        <w:rPr>
          <w:rFonts w:ascii="Arial" w:eastAsia="Arial" w:hAnsi="Arial" w:cs="Arial"/>
          <w:color w:val="000000"/>
        </w:rPr>
        <w:t>Choose two very different objects, concepts or products. One familiar in your life or profession and another little known one.</w:t>
      </w:r>
    </w:p>
    <w:p w14:paraId="54C8DFB4" w14:textId="77777777" w:rsidR="004C5414" w:rsidRDefault="00E853DC">
      <w:pPr>
        <w:numPr>
          <w:ilvl w:val="0"/>
          <w:numId w:val="4"/>
        </w:numPr>
        <w:pBdr>
          <w:top w:val="nil"/>
          <w:left w:val="nil"/>
          <w:bottom w:val="nil"/>
          <w:right w:val="nil"/>
          <w:between w:val="nil"/>
        </w:pBdr>
        <w:shd w:val="clear" w:color="auto" w:fill="FFFFFF"/>
        <w:spacing w:after="0" w:line="240" w:lineRule="auto"/>
        <w:rPr>
          <w:color w:val="000000"/>
        </w:rPr>
      </w:pPr>
      <w:r>
        <w:rPr>
          <w:rFonts w:ascii="Arial" w:eastAsia="Arial" w:hAnsi="Arial" w:cs="Arial"/>
          <w:color w:val="000000"/>
        </w:rPr>
        <w:t>Write everything you know or remember about product 1 as a whirlwind of ideas and write next to each idea what it suggests of the other product 2.</w:t>
      </w:r>
    </w:p>
    <w:p w14:paraId="393AD8A1" w14:textId="6E17A178" w:rsidR="004C5414" w:rsidRDefault="00E853DC">
      <w:pPr>
        <w:numPr>
          <w:ilvl w:val="0"/>
          <w:numId w:val="4"/>
        </w:numPr>
        <w:pBdr>
          <w:top w:val="nil"/>
          <w:left w:val="nil"/>
          <w:bottom w:val="nil"/>
          <w:right w:val="nil"/>
          <w:between w:val="nil"/>
        </w:pBdr>
        <w:shd w:val="clear" w:color="auto" w:fill="FFFFFF"/>
        <w:spacing w:after="0" w:line="240" w:lineRule="auto"/>
        <w:rPr>
          <w:color w:val="000000"/>
        </w:rPr>
      </w:pPr>
      <w:r>
        <w:rPr>
          <w:rFonts w:ascii="Arial" w:eastAsia="Arial" w:hAnsi="Arial" w:cs="Arial"/>
          <w:color w:val="000000"/>
        </w:rPr>
        <w:t>Do the same but in reverse. That is, write everything you can think of about product 2 and next to it what you suggest about product 1.</w:t>
      </w:r>
    </w:p>
    <w:p w14:paraId="219562F8" w14:textId="77777777" w:rsidR="004C5414" w:rsidRDefault="00E853DC">
      <w:pPr>
        <w:numPr>
          <w:ilvl w:val="0"/>
          <w:numId w:val="4"/>
        </w:numPr>
        <w:pBdr>
          <w:top w:val="nil"/>
          <w:left w:val="nil"/>
          <w:bottom w:val="nil"/>
          <w:right w:val="nil"/>
          <w:between w:val="nil"/>
        </w:pBdr>
        <w:shd w:val="clear" w:color="auto" w:fill="FFFFFF"/>
        <w:spacing w:after="0" w:line="240" w:lineRule="auto"/>
        <w:rPr>
          <w:color w:val="000000"/>
        </w:rPr>
      </w:pPr>
      <w:r>
        <w:rPr>
          <w:rFonts w:ascii="Arial" w:eastAsia="Arial" w:hAnsi="Arial" w:cs="Arial"/>
          <w:color w:val="000000"/>
        </w:rPr>
        <w:t>Underline what is most attractive, surprising or brilliant about the ideas you have written.</w:t>
      </w:r>
    </w:p>
    <w:p w14:paraId="7B028CB2" w14:textId="77777777" w:rsidR="004C5414" w:rsidRDefault="00E853DC">
      <w:pPr>
        <w:numPr>
          <w:ilvl w:val="0"/>
          <w:numId w:val="4"/>
        </w:numPr>
        <w:pBdr>
          <w:top w:val="nil"/>
          <w:left w:val="nil"/>
          <w:bottom w:val="nil"/>
          <w:right w:val="nil"/>
          <w:between w:val="nil"/>
        </w:pBdr>
        <w:shd w:val="clear" w:color="auto" w:fill="FFFFFF"/>
        <w:spacing w:after="0" w:line="240" w:lineRule="auto"/>
        <w:rPr>
          <w:color w:val="000000"/>
        </w:rPr>
      </w:pPr>
      <w:r>
        <w:rPr>
          <w:rFonts w:ascii="Arial" w:eastAsia="Arial" w:hAnsi="Arial" w:cs="Arial"/>
          <w:color w:val="000000"/>
        </w:rPr>
        <w:t>Now design a third product with most interesting ingredients of objects 1 and 2. Draw it.</w:t>
      </w:r>
    </w:p>
    <w:p w14:paraId="2BDC893E" w14:textId="77777777" w:rsidR="004C5414" w:rsidRDefault="00E853DC">
      <w:pPr>
        <w:numPr>
          <w:ilvl w:val="0"/>
          <w:numId w:val="4"/>
        </w:numPr>
        <w:pBdr>
          <w:top w:val="nil"/>
          <w:left w:val="nil"/>
          <w:bottom w:val="nil"/>
          <w:right w:val="nil"/>
          <w:between w:val="nil"/>
        </w:pBdr>
        <w:shd w:val="clear" w:color="auto" w:fill="FFFFFF"/>
        <w:spacing w:after="0" w:line="240" w:lineRule="auto"/>
        <w:rPr>
          <w:color w:val="000000"/>
        </w:rPr>
      </w:pPr>
      <w:r>
        <w:rPr>
          <w:rFonts w:ascii="Arial" w:eastAsia="Arial" w:hAnsi="Arial" w:cs="Arial"/>
          <w:color w:val="000000"/>
        </w:rPr>
        <w:t>Transform object 1 step by step into object 2 and vice versa. Think about the problems and difficulties of this metamorphosis</w:t>
      </w:r>
    </w:p>
    <w:p w14:paraId="4689DDAC" w14:textId="77777777" w:rsidR="004C5414" w:rsidRDefault="00E853DC">
      <w:pPr>
        <w:numPr>
          <w:ilvl w:val="0"/>
          <w:numId w:val="4"/>
        </w:numPr>
        <w:pBdr>
          <w:top w:val="nil"/>
          <w:left w:val="nil"/>
          <w:bottom w:val="nil"/>
          <w:right w:val="nil"/>
          <w:between w:val="nil"/>
        </w:pBdr>
        <w:shd w:val="clear" w:color="auto" w:fill="FFFFFF"/>
        <w:spacing w:after="390" w:line="240" w:lineRule="auto"/>
        <w:rPr>
          <w:color w:val="000000"/>
        </w:rPr>
      </w:pPr>
      <w:r>
        <w:rPr>
          <w:rFonts w:ascii="Arial" w:eastAsia="Arial" w:hAnsi="Arial" w:cs="Arial"/>
          <w:color w:val="000000"/>
        </w:rPr>
        <w:t>Express everything you have thought and felt in this analogy.</w:t>
      </w:r>
    </w:p>
    <w:p w14:paraId="3209FAA2" w14:textId="77777777" w:rsidR="004C5414" w:rsidRDefault="004C5414">
      <w:pPr>
        <w:shd w:val="clear" w:color="auto" w:fill="FFFFFF"/>
        <w:spacing w:after="0" w:line="240" w:lineRule="auto"/>
        <w:rPr>
          <w:rFonts w:ascii="Arial" w:eastAsia="Arial" w:hAnsi="Arial" w:cs="Arial"/>
        </w:rPr>
      </w:pPr>
    </w:p>
    <w:p w14:paraId="43E0E8F3" w14:textId="77777777" w:rsidR="004C5414" w:rsidRDefault="004C5414">
      <w:pPr>
        <w:shd w:val="clear" w:color="auto" w:fill="FFFFFF"/>
        <w:spacing w:after="0" w:line="240" w:lineRule="auto"/>
        <w:rPr>
          <w:rFonts w:ascii="Arial" w:eastAsia="Arial" w:hAnsi="Arial" w:cs="Arial"/>
        </w:rPr>
      </w:pPr>
    </w:p>
    <w:p w14:paraId="265592C9" w14:textId="77777777" w:rsidR="004C5414" w:rsidRDefault="00E853DC">
      <w:pPr>
        <w:numPr>
          <w:ilvl w:val="0"/>
          <w:numId w:val="1"/>
        </w:numPr>
        <w:pBdr>
          <w:top w:val="nil"/>
          <w:left w:val="nil"/>
          <w:bottom w:val="nil"/>
          <w:right w:val="nil"/>
          <w:between w:val="nil"/>
        </w:pBdr>
        <w:rPr>
          <w:rFonts w:ascii="Arial" w:eastAsia="Arial" w:hAnsi="Arial" w:cs="Arial"/>
          <w:b/>
          <w:color w:val="000000"/>
        </w:rPr>
      </w:pPr>
      <w:proofErr w:type="spellStart"/>
      <w:r>
        <w:rPr>
          <w:rFonts w:ascii="Arial" w:eastAsia="Arial" w:hAnsi="Arial" w:cs="Arial"/>
          <w:b/>
          <w:color w:val="000000"/>
        </w:rPr>
        <w:t>Ideart</w:t>
      </w:r>
      <w:proofErr w:type="spellEnd"/>
    </w:p>
    <w:p w14:paraId="3BED0110" w14:textId="77777777" w:rsidR="004C5414" w:rsidRDefault="00E853DC">
      <w:pPr>
        <w:shd w:val="clear" w:color="auto" w:fill="FFFFFF"/>
        <w:spacing w:after="360"/>
        <w:rPr>
          <w:rFonts w:ascii="Arial" w:eastAsia="Arial" w:hAnsi="Arial" w:cs="Arial"/>
        </w:rPr>
      </w:pPr>
      <w:r>
        <w:rPr>
          <w:rFonts w:ascii="Arial" w:eastAsia="Arial" w:hAnsi="Arial" w:cs="Arial"/>
        </w:rPr>
        <w:t>It is a technique for generating ideas (within the scope of provocative thinking) that uses visual stimuli, usually paintings.</w:t>
      </w:r>
    </w:p>
    <w:p w14:paraId="0E4E86B3" w14:textId="760A5521" w:rsidR="004C5414" w:rsidRDefault="00E853DC">
      <w:pPr>
        <w:shd w:val="clear" w:color="auto" w:fill="FFFFFF"/>
        <w:spacing w:after="360"/>
        <w:rPr>
          <w:rFonts w:ascii="Arial" w:eastAsia="Arial" w:hAnsi="Arial" w:cs="Arial"/>
        </w:rPr>
      </w:pPr>
      <w:r>
        <w:rPr>
          <w:rFonts w:ascii="Arial" w:eastAsia="Arial" w:hAnsi="Arial" w:cs="Arial"/>
        </w:rPr>
        <w:t>In the face of a specific creative focus, an image that can generate analogies and associations is intuitively chosen. In the first place (whether the technique is used individually or as a team) it is about describing the picture and “playing” with the concepts that can be derived from it (building stories, detecting hidden aspects, making fables, making comparisons, etc.). ). Subsequently, and as a fundamental step in the technique, it will try to "force" connections between the creative focus and the picture. At that moment the analogical capacity of the users of the technique plays a very important role, who must use phrases and creative movements of the type:</w:t>
      </w:r>
    </w:p>
    <w:p w14:paraId="75924A3B" w14:textId="77777777" w:rsidR="004C5414" w:rsidRDefault="00E853DC">
      <w:pPr>
        <w:numPr>
          <w:ilvl w:val="0"/>
          <w:numId w:val="3"/>
        </w:numPr>
        <w:shd w:val="clear" w:color="auto" w:fill="FFFFFF"/>
        <w:spacing w:after="210" w:line="240" w:lineRule="auto"/>
        <w:ind w:left="0"/>
      </w:pPr>
      <w:r>
        <w:rPr>
          <w:rFonts w:ascii="Arial" w:eastAsia="Arial" w:hAnsi="Arial" w:cs="Arial"/>
        </w:rPr>
        <w:t>This is similar to our problem in that ...</w:t>
      </w:r>
    </w:p>
    <w:p w14:paraId="0836A509" w14:textId="2B404209" w:rsidR="004C5414" w:rsidRDefault="00E853DC">
      <w:pPr>
        <w:numPr>
          <w:ilvl w:val="0"/>
          <w:numId w:val="3"/>
        </w:numPr>
        <w:shd w:val="clear" w:color="auto" w:fill="FFFFFF"/>
        <w:spacing w:after="210" w:line="240" w:lineRule="auto"/>
        <w:ind w:left="0"/>
      </w:pPr>
      <w:r>
        <w:rPr>
          <w:rFonts w:ascii="Arial" w:eastAsia="Arial" w:hAnsi="Arial" w:cs="Arial"/>
        </w:rPr>
        <w:t>This aspect of the picture or drawing is related to ...</w:t>
      </w:r>
    </w:p>
    <w:p w14:paraId="3365F774" w14:textId="77777777" w:rsidR="004C5414" w:rsidRDefault="00E853DC">
      <w:pPr>
        <w:numPr>
          <w:ilvl w:val="0"/>
          <w:numId w:val="3"/>
        </w:numPr>
        <w:shd w:val="clear" w:color="auto" w:fill="FFFFFF"/>
        <w:spacing w:after="210" w:line="240" w:lineRule="auto"/>
        <w:ind w:left="0"/>
      </w:pPr>
      <w:r>
        <w:rPr>
          <w:rFonts w:ascii="Arial" w:eastAsia="Arial" w:hAnsi="Arial" w:cs="Arial"/>
        </w:rPr>
        <w:t>And if we did how ...</w:t>
      </w:r>
    </w:p>
    <w:p w14:paraId="69D2E4EB" w14:textId="77777777" w:rsidR="004C5414" w:rsidRDefault="00E853DC">
      <w:pPr>
        <w:numPr>
          <w:ilvl w:val="0"/>
          <w:numId w:val="3"/>
        </w:numPr>
        <w:shd w:val="clear" w:color="auto" w:fill="FFFFFF"/>
        <w:spacing w:after="210" w:line="240" w:lineRule="auto"/>
        <w:ind w:left="0"/>
      </w:pPr>
      <w:r>
        <w:rPr>
          <w:rFonts w:ascii="Arial" w:eastAsia="Arial" w:hAnsi="Arial" w:cs="Arial"/>
        </w:rPr>
        <w:t>Our new product is like… because…</w:t>
      </w:r>
    </w:p>
    <w:p w14:paraId="5AA50C06" w14:textId="77777777" w:rsidR="004C5414" w:rsidRDefault="00E853DC">
      <w:pPr>
        <w:shd w:val="clear" w:color="auto" w:fill="FFFFFF"/>
        <w:spacing w:after="150"/>
        <w:rPr>
          <w:rFonts w:ascii="Arial" w:eastAsia="Arial" w:hAnsi="Arial" w:cs="Arial"/>
        </w:rPr>
      </w:pPr>
      <w:r>
        <w:rPr>
          <w:rFonts w:ascii="Arial" w:eastAsia="Arial" w:hAnsi="Arial" w:cs="Arial"/>
        </w:rPr>
        <w:t>An example</w:t>
      </w:r>
    </w:p>
    <w:p w14:paraId="08CB174D" w14:textId="3AE8C7C6" w:rsidR="004C5414" w:rsidRDefault="00E853DC">
      <w:pPr>
        <w:shd w:val="clear" w:color="auto" w:fill="FFFFFF"/>
        <w:rPr>
          <w:rFonts w:ascii="Arial" w:eastAsia="Arial" w:hAnsi="Arial" w:cs="Arial"/>
        </w:rPr>
      </w:pPr>
      <w:r>
        <w:rPr>
          <w:rFonts w:ascii="Arial" w:eastAsia="Arial" w:hAnsi="Arial" w:cs="Arial"/>
        </w:rPr>
        <w:t>A group of product managers is ready to find ideas for a new summer ice cream, which generates a strong demand. The director of the session uses the painting "Le viol", by the Belgian painter René Magritte.</w:t>
      </w:r>
    </w:p>
    <w:p w14:paraId="7249A5A2" w14:textId="77777777" w:rsidR="004C5414" w:rsidRDefault="00E853DC">
      <w:pPr>
        <w:shd w:val="clear" w:color="auto" w:fill="FFFFFF"/>
        <w:jc w:val="center"/>
        <w:rPr>
          <w:rFonts w:ascii="Arial" w:eastAsia="Arial" w:hAnsi="Arial" w:cs="Arial"/>
        </w:rPr>
      </w:pPr>
      <w:r>
        <w:rPr>
          <w:rFonts w:ascii="Arial" w:eastAsia="Arial" w:hAnsi="Arial" w:cs="Arial"/>
          <w:noProof/>
        </w:rPr>
        <w:lastRenderedPageBreak/>
        <w:drawing>
          <wp:inline distT="0" distB="0" distL="0" distR="0" wp14:anchorId="2B6CB532" wp14:editId="04701BB4">
            <wp:extent cx="704850" cy="1009650"/>
            <wp:effectExtent l="0" t="0" r="0" b="0"/>
            <wp:docPr id="1" name="image1.jpg" descr="leviol"/>
            <wp:cNvGraphicFramePr/>
            <a:graphic xmlns:a="http://schemas.openxmlformats.org/drawingml/2006/main">
              <a:graphicData uri="http://schemas.openxmlformats.org/drawingml/2006/picture">
                <pic:pic xmlns:pic="http://schemas.openxmlformats.org/drawingml/2006/picture">
                  <pic:nvPicPr>
                    <pic:cNvPr id="0" name="image1.jpg" descr="leviol"/>
                    <pic:cNvPicPr preferRelativeResize="0"/>
                  </pic:nvPicPr>
                  <pic:blipFill>
                    <a:blip r:embed="rId5"/>
                    <a:srcRect/>
                    <a:stretch>
                      <a:fillRect/>
                    </a:stretch>
                  </pic:blipFill>
                  <pic:spPr>
                    <a:xfrm>
                      <a:off x="0" y="0"/>
                      <a:ext cx="704850" cy="1009650"/>
                    </a:xfrm>
                    <a:prstGeom prst="rect">
                      <a:avLst/>
                    </a:prstGeom>
                    <a:ln/>
                  </pic:spPr>
                </pic:pic>
              </a:graphicData>
            </a:graphic>
          </wp:inline>
        </w:drawing>
      </w:r>
    </w:p>
    <w:p w14:paraId="0E642EB1" w14:textId="1314018B" w:rsidR="004C5414" w:rsidRDefault="00E853DC">
      <w:pPr>
        <w:shd w:val="clear" w:color="auto" w:fill="FFFFFF"/>
        <w:rPr>
          <w:rFonts w:ascii="Arial" w:eastAsia="Arial" w:hAnsi="Arial" w:cs="Arial"/>
        </w:rPr>
      </w:pPr>
      <w:r>
        <w:rPr>
          <w:rFonts w:ascii="Arial" w:eastAsia="Arial" w:hAnsi="Arial" w:cs="Arial"/>
        </w:rPr>
        <w:t>These could be some of the ideas generated through the visualization of the painting. It must be taken into account that they would be ideas launched on the flight quickly, and that it would be necessary to polish and specify them.</w:t>
      </w:r>
    </w:p>
    <w:tbl>
      <w:tblPr>
        <w:tblStyle w:val="a"/>
        <w:tblW w:w="6374" w:type="dxa"/>
        <w:tblInd w:w="0" w:type="dxa"/>
        <w:tblBorders>
          <w:top w:val="single" w:sz="6" w:space="0" w:color="EFEFEF"/>
          <w:left w:val="single" w:sz="6" w:space="0" w:color="EFEFEF"/>
          <w:bottom w:val="single" w:sz="6" w:space="0" w:color="EFEFEF"/>
          <w:right w:val="single" w:sz="6" w:space="0" w:color="EFEFEF"/>
        </w:tblBorders>
        <w:tblLayout w:type="fixed"/>
        <w:tblLook w:val="0400" w:firstRow="0" w:lastRow="0" w:firstColumn="0" w:lastColumn="0" w:noHBand="0" w:noVBand="1"/>
      </w:tblPr>
      <w:tblGrid>
        <w:gridCol w:w="3503"/>
        <w:gridCol w:w="2871"/>
      </w:tblGrid>
      <w:tr w:rsidR="004C5414" w14:paraId="05C0EE50" w14:textId="77777777">
        <w:tc>
          <w:tcPr>
            <w:tcW w:w="3503" w:type="dxa"/>
            <w:tcBorders>
              <w:top w:val="single" w:sz="4" w:space="0" w:color="000000"/>
              <w:left w:val="single" w:sz="4" w:space="0" w:color="000000"/>
              <w:bottom w:val="single" w:sz="6" w:space="0" w:color="EFEFEF"/>
              <w:right w:val="single" w:sz="4" w:space="0" w:color="000000"/>
            </w:tcBorders>
            <w:tcMar>
              <w:top w:w="15" w:type="dxa"/>
              <w:left w:w="15" w:type="dxa"/>
              <w:bottom w:w="15" w:type="dxa"/>
              <w:right w:w="15" w:type="dxa"/>
            </w:tcMar>
            <w:vAlign w:val="center"/>
          </w:tcPr>
          <w:p w14:paraId="345FF313" w14:textId="77777777" w:rsidR="004C5414" w:rsidRDefault="00E853DC">
            <w:pPr>
              <w:spacing w:after="360"/>
              <w:rPr>
                <w:rFonts w:ascii="Arial" w:eastAsia="Arial" w:hAnsi="Arial" w:cs="Arial"/>
              </w:rPr>
            </w:pPr>
            <w:r>
              <w:rPr>
                <w:rFonts w:ascii="Arial" w:eastAsia="Arial" w:hAnsi="Arial" w:cs="Arial"/>
              </w:rPr>
              <w:t>Eyes, nose and mouth become a woman's body</w:t>
            </w:r>
          </w:p>
        </w:tc>
        <w:tc>
          <w:tcPr>
            <w:tcW w:w="2871" w:type="dxa"/>
            <w:tcBorders>
              <w:top w:val="single" w:sz="4" w:space="0" w:color="000000"/>
              <w:left w:val="single" w:sz="4" w:space="0" w:color="000000"/>
              <w:bottom w:val="single" w:sz="6" w:space="0" w:color="EFEFEF"/>
              <w:right w:val="single" w:sz="4" w:space="0" w:color="000000"/>
            </w:tcBorders>
            <w:tcMar>
              <w:top w:w="15" w:type="dxa"/>
              <w:left w:w="15" w:type="dxa"/>
              <w:bottom w:w="15" w:type="dxa"/>
              <w:right w:w="15" w:type="dxa"/>
            </w:tcMar>
            <w:vAlign w:val="center"/>
          </w:tcPr>
          <w:p w14:paraId="5FFCF146" w14:textId="77777777" w:rsidR="004C5414" w:rsidRDefault="00E853DC">
            <w:pPr>
              <w:spacing w:after="360"/>
              <w:rPr>
                <w:rFonts w:ascii="Arial" w:eastAsia="Arial" w:hAnsi="Arial" w:cs="Arial"/>
              </w:rPr>
            </w:pPr>
            <w:r>
              <w:rPr>
                <w:rFonts w:ascii="Arial" w:eastAsia="Arial" w:hAnsi="Arial" w:cs="Arial"/>
              </w:rPr>
              <w:t>Ice cream that simulates a woman's body</w:t>
            </w:r>
          </w:p>
        </w:tc>
      </w:tr>
      <w:tr w:rsidR="004C5414" w14:paraId="4018941E" w14:textId="77777777">
        <w:tc>
          <w:tcPr>
            <w:tcW w:w="3503" w:type="dxa"/>
            <w:tcBorders>
              <w:top w:val="single" w:sz="4" w:space="0" w:color="000000"/>
              <w:left w:val="single" w:sz="4" w:space="0" w:color="000000"/>
              <w:bottom w:val="single" w:sz="6" w:space="0" w:color="EFEFEF"/>
              <w:right w:val="single" w:sz="4" w:space="0" w:color="000000"/>
            </w:tcBorders>
            <w:tcMar>
              <w:top w:w="15" w:type="dxa"/>
              <w:left w:w="15" w:type="dxa"/>
              <w:bottom w:w="15" w:type="dxa"/>
              <w:right w:w="15" w:type="dxa"/>
            </w:tcMar>
            <w:vAlign w:val="center"/>
          </w:tcPr>
          <w:p w14:paraId="55832B68" w14:textId="77777777" w:rsidR="004C5414" w:rsidRDefault="00E853DC">
            <w:pPr>
              <w:spacing w:after="360"/>
              <w:rPr>
                <w:rFonts w:ascii="Arial" w:eastAsia="Arial" w:hAnsi="Arial" w:cs="Arial"/>
              </w:rPr>
            </w:pPr>
            <w:r>
              <w:rPr>
                <w:rFonts w:ascii="Arial" w:eastAsia="Arial" w:hAnsi="Arial" w:cs="Arial"/>
              </w:rPr>
              <w:t>Hair seems to have a lot of consistency</w:t>
            </w:r>
          </w:p>
        </w:tc>
        <w:tc>
          <w:tcPr>
            <w:tcW w:w="2871" w:type="dxa"/>
            <w:tcBorders>
              <w:top w:val="single" w:sz="4" w:space="0" w:color="000000"/>
              <w:left w:val="single" w:sz="4" w:space="0" w:color="000000"/>
              <w:bottom w:val="single" w:sz="6" w:space="0" w:color="EFEFEF"/>
              <w:right w:val="single" w:sz="4" w:space="0" w:color="000000"/>
            </w:tcBorders>
            <w:tcMar>
              <w:top w:w="15" w:type="dxa"/>
              <w:left w:w="15" w:type="dxa"/>
              <w:bottom w:w="15" w:type="dxa"/>
              <w:right w:w="15" w:type="dxa"/>
            </w:tcMar>
            <w:vAlign w:val="center"/>
          </w:tcPr>
          <w:p w14:paraId="24252567" w14:textId="77777777" w:rsidR="004C5414" w:rsidRDefault="00E853DC">
            <w:pPr>
              <w:spacing w:after="360"/>
              <w:rPr>
                <w:rFonts w:ascii="Arial" w:eastAsia="Arial" w:hAnsi="Arial" w:cs="Arial"/>
              </w:rPr>
            </w:pPr>
            <w:r>
              <w:rPr>
                <w:rFonts w:ascii="Arial" w:eastAsia="Arial" w:hAnsi="Arial" w:cs="Arial"/>
              </w:rPr>
              <w:t>Ice cream with some type of edible hair</w:t>
            </w:r>
          </w:p>
        </w:tc>
      </w:tr>
      <w:tr w:rsidR="004C5414" w14:paraId="75D6F7AE" w14:textId="77777777">
        <w:tc>
          <w:tcPr>
            <w:tcW w:w="3503" w:type="dxa"/>
            <w:tcBorders>
              <w:top w:val="single" w:sz="4" w:space="0" w:color="000000"/>
              <w:left w:val="single" w:sz="4" w:space="0" w:color="000000"/>
              <w:bottom w:val="single" w:sz="6" w:space="0" w:color="EFEFEF"/>
              <w:right w:val="single" w:sz="4" w:space="0" w:color="000000"/>
            </w:tcBorders>
            <w:tcMar>
              <w:top w:w="15" w:type="dxa"/>
              <w:left w:w="15" w:type="dxa"/>
              <w:bottom w:w="15" w:type="dxa"/>
              <w:right w:w="15" w:type="dxa"/>
            </w:tcMar>
            <w:vAlign w:val="center"/>
          </w:tcPr>
          <w:p w14:paraId="09F7297B" w14:textId="77777777" w:rsidR="004C5414" w:rsidRDefault="00E853DC">
            <w:pPr>
              <w:spacing w:after="360"/>
              <w:rPr>
                <w:rFonts w:ascii="Arial" w:eastAsia="Arial" w:hAnsi="Arial" w:cs="Arial"/>
              </w:rPr>
            </w:pPr>
            <w:r>
              <w:rPr>
                <w:rFonts w:ascii="Arial" w:eastAsia="Arial" w:hAnsi="Arial" w:cs="Arial"/>
              </w:rPr>
              <w:t>The neck is extremely long, looks like a giraffe</w:t>
            </w:r>
          </w:p>
        </w:tc>
        <w:tc>
          <w:tcPr>
            <w:tcW w:w="2871" w:type="dxa"/>
            <w:tcBorders>
              <w:top w:val="single" w:sz="4" w:space="0" w:color="000000"/>
              <w:left w:val="single" w:sz="4" w:space="0" w:color="000000"/>
              <w:bottom w:val="single" w:sz="6" w:space="0" w:color="EFEFEF"/>
              <w:right w:val="single" w:sz="4" w:space="0" w:color="000000"/>
            </w:tcBorders>
            <w:tcMar>
              <w:top w:w="15" w:type="dxa"/>
              <w:left w:w="15" w:type="dxa"/>
              <w:bottom w:w="15" w:type="dxa"/>
              <w:right w:w="15" w:type="dxa"/>
            </w:tcMar>
            <w:vAlign w:val="center"/>
          </w:tcPr>
          <w:p w14:paraId="69FEFA58" w14:textId="77777777" w:rsidR="004C5414" w:rsidRDefault="00E853DC">
            <w:pPr>
              <w:spacing w:after="360"/>
              <w:rPr>
                <w:rFonts w:ascii="Arial" w:eastAsia="Arial" w:hAnsi="Arial" w:cs="Arial"/>
              </w:rPr>
            </w:pPr>
            <w:r>
              <w:rPr>
                <w:rFonts w:ascii="Arial" w:eastAsia="Arial" w:hAnsi="Arial" w:cs="Arial"/>
              </w:rPr>
              <w:t>Ice cream-giraffe</w:t>
            </w:r>
          </w:p>
        </w:tc>
      </w:tr>
      <w:tr w:rsidR="004C5414" w14:paraId="29A089D1" w14:textId="77777777">
        <w:tc>
          <w:tcPr>
            <w:tcW w:w="3503" w:type="dxa"/>
            <w:tcBorders>
              <w:top w:val="single" w:sz="4" w:space="0" w:color="000000"/>
              <w:left w:val="single" w:sz="4" w:space="0" w:color="000000"/>
              <w:bottom w:val="single" w:sz="6" w:space="0" w:color="EFEFEF"/>
              <w:right w:val="single" w:sz="4" w:space="0" w:color="000000"/>
            </w:tcBorders>
            <w:tcMar>
              <w:top w:w="15" w:type="dxa"/>
              <w:left w:w="15" w:type="dxa"/>
              <w:bottom w:w="15" w:type="dxa"/>
              <w:right w:w="15" w:type="dxa"/>
            </w:tcMar>
            <w:vAlign w:val="center"/>
          </w:tcPr>
          <w:p w14:paraId="52E8B5C3" w14:textId="6969D386" w:rsidR="004C5414" w:rsidRDefault="00E853DC">
            <w:pPr>
              <w:spacing w:after="360"/>
              <w:rPr>
                <w:rFonts w:ascii="Arial" w:eastAsia="Arial" w:hAnsi="Arial" w:cs="Arial"/>
              </w:rPr>
            </w:pPr>
            <w:r>
              <w:rPr>
                <w:rFonts w:ascii="Arial" w:eastAsia="Arial" w:hAnsi="Arial" w:cs="Arial"/>
              </w:rPr>
              <w:t xml:space="preserve">The body is a face and the face </w:t>
            </w:r>
            <w:proofErr w:type="gramStart"/>
            <w:r>
              <w:rPr>
                <w:rFonts w:ascii="Arial" w:eastAsia="Arial" w:hAnsi="Arial" w:cs="Arial"/>
              </w:rPr>
              <w:t>is</w:t>
            </w:r>
            <w:proofErr w:type="gramEnd"/>
            <w:r>
              <w:rPr>
                <w:rFonts w:ascii="Arial" w:eastAsia="Arial" w:hAnsi="Arial" w:cs="Arial"/>
              </w:rPr>
              <w:t xml:space="preserve"> a body</w:t>
            </w:r>
          </w:p>
        </w:tc>
        <w:tc>
          <w:tcPr>
            <w:tcW w:w="2871" w:type="dxa"/>
            <w:tcBorders>
              <w:top w:val="single" w:sz="4" w:space="0" w:color="000000"/>
              <w:left w:val="single" w:sz="4" w:space="0" w:color="000000"/>
              <w:bottom w:val="single" w:sz="6" w:space="0" w:color="EFEFEF"/>
              <w:right w:val="single" w:sz="4" w:space="0" w:color="000000"/>
            </w:tcBorders>
            <w:tcMar>
              <w:top w:w="15" w:type="dxa"/>
              <w:left w:w="15" w:type="dxa"/>
              <w:bottom w:w="15" w:type="dxa"/>
              <w:right w:w="15" w:type="dxa"/>
            </w:tcMar>
            <w:vAlign w:val="center"/>
          </w:tcPr>
          <w:p w14:paraId="4491D4E1" w14:textId="77777777" w:rsidR="004C5414" w:rsidRDefault="00E853DC">
            <w:pPr>
              <w:spacing w:after="360"/>
              <w:rPr>
                <w:rFonts w:ascii="Arial" w:eastAsia="Arial" w:hAnsi="Arial" w:cs="Arial"/>
              </w:rPr>
            </w:pPr>
            <w:r>
              <w:rPr>
                <w:rFonts w:ascii="Arial" w:eastAsia="Arial" w:hAnsi="Arial" w:cs="Arial"/>
              </w:rPr>
              <w:t>Reversible ice cream, eaten on one side or another</w:t>
            </w:r>
          </w:p>
        </w:tc>
      </w:tr>
      <w:tr w:rsidR="004C5414" w14:paraId="4E5A97A8" w14:textId="77777777">
        <w:tc>
          <w:tcPr>
            <w:tcW w:w="3503" w:type="dxa"/>
            <w:tcBorders>
              <w:top w:val="single" w:sz="4" w:space="0" w:color="000000"/>
              <w:left w:val="single" w:sz="4" w:space="0" w:color="000000"/>
              <w:bottom w:val="single" w:sz="6" w:space="0" w:color="EFEFEF"/>
              <w:right w:val="single" w:sz="4" w:space="0" w:color="000000"/>
            </w:tcBorders>
            <w:tcMar>
              <w:top w:w="15" w:type="dxa"/>
              <w:left w:w="15" w:type="dxa"/>
              <w:bottom w:w="15" w:type="dxa"/>
              <w:right w:w="15" w:type="dxa"/>
            </w:tcMar>
            <w:vAlign w:val="center"/>
          </w:tcPr>
          <w:p w14:paraId="0ED3D4BF" w14:textId="77777777" w:rsidR="004C5414" w:rsidRDefault="00E853DC">
            <w:pPr>
              <w:spacing w:after="360"/>
              <w:rPr>
                <w:rFonts w:ascii="Arial" w:eastAsia="Arial" w:hAnsi="Arial" w:cs="Arial"/>
              </w:rPr>
            </w:pPr>
            <w:proofErr w:type="spellStart"/>
            <w:r>
              <w:rPr>
                <w:rFonts w:ascii="Arial" w:eastAsia="Arial" w:hAnsi="Arial" w:cs="Arial"/>
              </w:rPr>
              <w:t>Inexpressivity</w:t>
            </w:r>
            <w:proofErr w:type="spellEnd"/>
          </w:p>
        </w:tc>
        <w:tc>
          <w:tcPr>
            <w:tcW w:w="2871" w:type="dxa"/>
            <w:tcBorders>
              <w:top w:val="single" w:sz="4" w:space="0" w:color="000000"/>
              <w:left w:val="single" w:sz="4" w:space="0" w:color="000000"/>
              <w:bottom w:val="single" w:sz="6" w:space="0" w:color="EFEFEF"/>
              <w:right w:val="single" w:sz="4" w:space="0" w:color="000000"/>
            </w:tcBorders>
            <w:tcMar>
              <w:top w:w="15" w:type="dxa"/>
              <w:left w:w="15" w:type="dxa"/>
              <w:bottom w:w="15" w:type="dxa"/>
              <w:right w:w="15" w:type="dxa"/>
            </w:tcMar>
            <w:vAlign w:val="center"/>
          </w:tcPr>
          <w:p w14:paraId="6F95513E" w14:textId="77777777" w:rsidR="004C5414" w:rsidRDefault="00E853DC">
            <w:pPr>
              <w:spacing w:after="360"/>
              <w:rPr>
                <w:rFonts w:ascii="Arial" w:eastAsia="Arial" w:hAnsi="Arial" w:cs="Arial"/>
              </w:rPr>
            </w:pPr>
            <w:r>
              <w:rPr>
                <w:rFonts w:ascii="Arial" w:eastAsia="Arial" w:hAnsi="Arial" w:cs="Arial"/>
              </w:rPr>
              <w:t>Transparent ice cream but with a strong flavor</w:t>
            </w:r>
          </w:p>
        </w:tc>
      </w:tr>
    </w:tbl>
    <w:p w14:paraId="0478E3AC" w14:textId="77777777" w:rsidR="004C5414" w:rsidRDefault="004C5414">
      <w:pPr>
        <w:shd w:val="clear" w:color="auto" w:fill="FFFFFF"/>
        <w:rPr>
          <w:rFonts w:ascii="Arial" w:eastAsia="Arial" w:hAnsi="Arial" w:cs="Arial"/>
          <w:b/>
        </w:rPr>
      </w:pPr>
    </w:p>
    <w:p w14:paraId="2CC2F695" w14:textId="7BEDEFF3" w:rsidR="004C5414" w:rsidRDefault="00E853DC">
      <w:pPr>
        <w:numPr>
          <w:ilvl w:val="0"/>
          <w:numId w:val="1"/>
        </w:num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Visualize the following TED talks about creativity</w:t>
      </w:r>
    </w:p>
    <w:p w14:paraId="4E7A7557" w14:textId="77777777" w:rsidR="004C5414" w:rsidRDefault="004C5414">
      <w:pPr>
        <w:pBdr>
          <w:top w:val="nil"/>
          <w:left w:val="nil"/>
          <w:bottom w:val="nil"/>
          <w:right w:val="nil"/>
          <w:between w:val="nil"/>
        </w:pBdr>
        <w:spacing w:after="0"/>
        <w:ind w:left="720" w:hanging="720"/>
        <w:rPr>
          <w:rFonts w:ascii="Arial" w:eastAsia="Arial" w:hAnsi="Arial" w:cs="Arial"/>
          <w:b/>
          <w:color w:val="000000"/>
        </w:rPr>
      </w:pPr>
    </w:p>
    <w:p w14:paraId="4AF461D2" w14:textId="66FAEA73" w:rsidR="004C5414" w:rsidRDefault="00E853DC">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Four lessons about creativity</w:t>
      </w:r>
    </w:p>
    <w:p w14:paraId="1C599F9D" w14:textId="77777777" w:rsidR="004C5414" w:rsidRDefault="003212E5">
      <w:pPr>
        <w:rPr>
          <w:rFonts w:ascii="Arial" w:eastAsia="Arial" w:hAnsi="Arial" w:cs="Arial"/>
        </w:rPr>
      </w:pPr>
      <w:hyperlink r:id="rId6" w:anchor="t-255425">
        <w:r w:rsidR="00E853DC">
          <w:rPr>
            <w:rFonts w:ascii="Arial" w:eastAsia="Arial" w:hAnsi="Arial" w:cs="Arial"/>
            <w:color w:val="000000"/>
            <w:u w:val="single"/>
          </w:rPr>
          <w:t xml:space="preserve">https://www.ted.com/talks/julie_burstein_4_lessons_in_creativity ? language = </w:t>
        </w:r>
        <w:proofErr w:type="spellStart"/>
        <w:r w:rsidR="00E853DC">
          <w:rPr>
            <w:rFonts w:ascii="Arial" w:eastAsia="Arial" w:hAnsi="Arial" w:cs="Arial"/>
            <w:color w:val="000000"/>
            <w:u w:val="single"/>
          </w:rPr>
          <w:t>en</w:t>
        </w:r>
        <w:proofErr w:type="spellEnd"/>
        <w:r w:rsidR="00E853DC">
          <w:rPr>
            <w:rFonts w:ascii="Arial" w:eastAsia="Arial" w:hAnsi="Arial" w:cs="Arial"/>
            <w:color w:val="000000"/>
            <w:u w:val="single"/>
          </w:rPr>
          <w:t xml:space="preserve"> # t-255425</w:t>
        </w:r>
      </w:hyperlink>
    </w:p>
    <w:p w14:paraId="354D1A36" w14:textId="77777777" w:rsidR="004C5414" w:rsidRDefault="00E853DC">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If you want to be more creative, go for a walk</w:t>
      </w:r>
    </w:p>
    <w:p w14:paraId="69F34ABA" w14:textId="77777777" w:rsidR="004C5414" w:rsidRDefault="003212E5">
      <w:pPr>
        <w:rPr>
          <w:rFonts w:ascii="Arial" w:eastAsia="Arial" w:hAnsi="Arial" w:cs="Arial"/>
        </w:rPr>
      </w:pPr>
      <w:hyperlink r:id="rId7">
        <w:r w:rsidR="00E853DC">
          <w:rPr>
            <w:rFonts w:ascii="Arial" w:eastAsia="Arial" w:hAnsi="Arial" w:cs="Arial"/>
            <w:color w:val="000000"/>
            <w:u w:val="single"/>
          </w:rPr>
          <w:t>https://www.ted.com/talks/marily_oppezzo_want_to_be_more_creative_go_for_a_walk/transcript</w:t>
        </w:r>
      </w:hyperlink>
    </w:p>
    <w:p w14:paraId="3586BBDB" w14:textId="77777777" w:rsidR="004C5414" w:rsidRDefault="00E853DC">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A powerful way to release your natural creativity</w:t>
      </w:r>
    </w:p>
    <w:p w14:paraId="4DC04BCE" w14:textId="59CA97C3" w:rsidR="00E853DC" w:rsidRPr="00E853DC" w:rsidRDefault="003212E5" w:rsidP="00E853DC">
      <w:pPr>
        <w:pStyle w:val="Antrat1"/>
        <w:shd w:val="clear" w:color="auto" w:fill="FFFFFF"/>
        <w:spacing w:after="280"/>
        <w:rPr>
          <w:rFonts w:ascii="Arial" w:eastAsia="Arial" w:hAnsi="Arial" w:cs="Arial"/>
          <w:b w:val="0"/>
          <w:bCs/>
          <w:sz w:val="22"/>
          <w:szCs w:val="22"/>
        </w:rPr>
      </w:pPr>
      <w:hyperlink r:id="rId8" w:history="1">
        <w:r w:rsidR="00E853DC" w:rsidRPr="00EB1846">
          <w:rPr>
            <w:rStyle w:val="Hipersaitas"/>
            <w:rFonts w:ascii="Arial" w:hAnsi="Arial" w:cs="Arial"/>
            <w:b w:val="0"/>
            <w:bCs/>
            <w:sz w:val="22"/>
            <w:szCs w:val="22"/>
          </w:rPr>
          <w:t>https://www.ted.com/talks/tim_harford_a_powerful_way_to_unleash_your_natural_creativity/transcript?language=en</w:t>
        </w:r>
      </w:hyperlink>
    </w:p>
    <w:p w14:paraId="42B131F9" w14:textId="52D197FB" w:rsidR="004C5414" w:rsidRDefault="00E853DC">
      <w:pPr>
        <w:pStyle w:val="Antrat1"/>
        <w:numPr>
          <w:ilvl w:val="0"/>
          <w:numId w:val="2"/>
        </w:numPr>
        <w:shd w:val="clear" w:color="auto" w:fill="FFFFFF"/>
        <w:spacing w:after="280"/>
        <w:rPr>
          <w:rFonts w:ascii="Arial" w:eastAsia="Arial" w:hAnsi="Arial" w:cs="Arial"/>
          <w:sz w:val="22"/>
          <w:szCs w:val="22"/>
        </w:rPr>
      </w:pPr>
      <w:r>
        <w:rPr>
          <w:rFonts w:ascii="Arial" w:eastAsia="Arial" w:hAnsi="Arial" w:cs="Arial"/>
          <w:b w:val="0"/>
          <w:sz w:val="22"/>
          <w:szCs w:val="22"/>
        </w:rPr>
        <w:t>The surprising habits of the original thinkers</w:t>
      </w:r>
    </w:p>
    <w:p w14:paraId="22D6F473" w14:textId="155A389C" w:rsidR="004C5414" w:rsidRDefault="003212E5" w:rsidP="00E853DC">
      <w:hyperlink r:id="rId9" w:history="1">
        <w:r w:rsidR="00E853DC">
          <w:rPr>
            <w:rStyle w:val="Hipersaitas"/>
            <w:color w:val="000000"/>
          </w:rPr>
          <w:t>https://www.ted.com/talks/adam_grant_the_surprising_habits_of_original_thinkers/transcript?referrer=playlist-kickstart_your_creativity</w:t>
        </w:r>
      </w:hyperlink>
    </w:p>
    <w:sectPr w:rsidR="004C5414">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nherit">
    <w:altName w:val="Calibri"/>
    <w:charset w:val="00"/>
    <w:family w:val="auto"/>
    <w:pitch w:val="default"/>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44B1B"/>
    <w:multiLevelType w:val="multilevel"/>
    <w:tmpl w:val="080E8538"/>
    <w:lvl w:ilvl="0">
      <w:start w:val="1"/>
      <w:numFmt w:val="decimal"/>
      <w:lvlText w:val="%1."/>
      <w:lvlJc w:val="left"/>
      <w:pPr>
        <w:ind w:left="720" w:hanging="360"/>
      </w:pPr>
      <w:rPr>
        <w:rFonts w:ascii="inherit" w:eastAsia="inherit" w:hAnsi="inherit" w:cs="inheri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BA6202"/>
    <w:multiLevelType w:val="multilevel"/>
    <w:tmpl w:val="4EBC19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9AD6AD4"/>
    <w:multiLevelType w:val="multilevel"/>
    <w:tmpl w:val="16F87AB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84022F"/>
    <w:multiLevelType w:val="multilevel"/>
    <w:tmpl w:val="D7B86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414"/>
    <w:rsid w:val="003212E5"/>
    <w:rsid w:val="004C5414"/>
    <w:rsid w:val="00E853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3CFB9"/>
  <w15:docId w15:val="{DA4AA007-27B0-41EF-A98B-223FBE5C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spacing w:line="240" w:lineRule="auto"/>
      <w:outlineLvl w:val="0"/>
    </w:pPr>
    <w:rPr>
      <w:rFonts w:ascii="Times New Roman" w:eastAsia="Times New Roman" w:hAnsi="Times New Roman" w:cs="Times New Roman"/>
      <w:b/>
      <w:sz w:val="48"/>
      <w:szCs w:val="48"/>
    </w:rPr>
  </w:style>
  <w:style w:type="paragraph" w:styleId="Antrat2">
    <w:name w:val="heading 2"/>
    <w:basedOn w:val="prastasis"/>
    <w:next w:val="prastasis"/>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ipersaitas">
    <w:name w:val="Hyperlink"/>
    <w:basedOn w:val="Numatytasispastraiposriftas"/>
    <w:uiPriority w:val="99"/>
    <w:unhideWhenUsed/>
    <w:rsid w:val="00E853DC"/>
    <w:rPr>
      <w:color w:val="0000FF" w:themeColor="hyperlink"/>
      <w:u w:val="single"/>
    </w:rPr>
  </w:style>
  <w:style w:type="character" w:styleId="Neapdorotaspaminjimas">
    <w:name w:val="Unresolved Mention"/>
    <w:basedOn w:val="Numatytasispastraiposriftas"/>
    <w:uiPriority w:val="99"/>
    <w:semiHidden/>
    <w:unhideWhenUsed/>
    <w:rsid w:val="00E85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ted.com/talks/tim_harford_a_powerful_way_to_unleash_your_natural_creativity/transcript?language=en" TargetMode="External"/><Relationship Id="rId3" Type="http://schemas.openxmlformats.org/officeDocument/2006/relationships/settings" Target="settings.xml"/><Relationship Id="rId7" Type="http://schemas.openxmlformats.org/officeDocument/2006/relationships/hyperlink" Target="https://www.ted.com/talks/marily_oppezzo_want_to_be_more_creative_go_for_a_walk/tran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d.com/talks/julie_burstein_4_lessons_in_creativity?language=es"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ed.com/talks/adam_grant_the_surprising_habits_of_original_thinkers/transcript?referrer=playlist-kickstart_your_creativ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Darbinis</cp:lastModifiedBy>
  <cp:revision>2</cp:revision>
  <dcterms:created xsi:type="dcterms:W3CDTF">2020-09-02T18:55:00Z</dcterms:created>
  <dcterms:modified xsi:type="dcterms:W3CDTF">2020-09-02T18:55:00Z</dcterms:modified>
</cp:coreProperties>
</file>